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59AB" w14:textId="77777777" w:rsidR="00F4367A" w:rsidRPr="001B062E" w:rsidRDefault="00B15BED" w:rsidP="0051095A">
      <w:pPr>
        <w:ind w:left="2880"/>
        <w:jc w:val="right"/>
        <w:rPr>
          <w:color w:val="FF0000"/>
        </w:rPr>
      </w:pPr>
      <w:r w:rsidRPr="001B062E">
        <w:rPr>
          <w:noProof/>
          <w:color w:val="FF0000"/>
          <w:lang w:eastAsia="en-GB"/>
        </w:rPr>
        <w:drawing>
          <wp:inline distT="0" distB="0" distL="0" distR="0" wp14:anchorId="331A4F39" wp14:editId="135E0258">
            <wp:extent cx="938530" cy="1256030"/>
            <wp:effectExtent l="0" t="0" r="0" b="127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14:paraId="06B8F21B" w14:textId="77777777" w:rsidR="00C553A7" w:rsidRPr="001B062E" w:rsidRDefault="00C553A7">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C553A7" w:rsidRPr="00F95BC9" w14:paraId="010A6582" w14:textId="77777777" w:rsidTr="001C210C">
        <w:tc>
          <w:tcPr>
            <w:tcW w:w="2438" w:type="dxa"/>
            <w:shd w:val="clear" w:color="auto" w:fill="auto"/>
          </w:tcPr>
          <w:p w14:paraId="002CA864" w14:textId="77777777" w:rsidR="00C553A7" w:rsidRPr="00975B07" w:rsidRDefault="00C553A7" w:rsidP="00C553A7">
            <w:pPr>
              <w:spacing w:before="240"/>
              <w:rPr>
                <w:rStyle w:val="Firstpagetablebold"/>
              </w:rPr>
            </w:pPr>
            <w:r w:rsidRPr="00975B07">
              <w:rPr>
                <w:rStyle w:val="Firstpagetablebold"/>
              </w:rPr>
              <w:t>To:</w:t>
            </w:r>
          </w:p>
        </w:tc>
        <w:tc>
          <w:tcPr>
            <w:tcW w:w="6406" w:type="dxa"/>
            <w:shd w:val="clear" w:color="auto" w:fill="auto"/>
          </w:tcPr>
          <w:p w14:paraId="4C44A8BE" w14:textId="77777777" w:rsidR="00C553A7" w:rsidRPr="00F95BC9" w:rsidRDefault="00C553A7" w:rsidP="00C553A7">
            <w:pPr>
              <w:spacing w:before="240"/>
              <w:rPr>
                <w:rStyle w:val="Firstpagetablebold"/>
              </w:rPr>
            </w:pPr>
            <w:r>
              <w:rPr>
                <w:rStyle w:val="Firstpagetablebold"/>
              </w:rPr>
              <w:t>Council</w:t>
            </w:r>
          </w:p>
        </w:tc>
      </w:tr>
      <w:tr w:rsidR="00C553A7" w:rsidRPr="001356F1" w14:paraId="3BA89D38" w14:textId="77777777" w:rsidTr="001C210C">
        <w:tc>
          <w:tcPr>
            <w:tcW w:w="2438" w:type="dxa"/>
            <w:shd w:val="clear" w:color="auto" w:fill="auto"/>
          </w:tcPr>
          <w:p w14:paraId="06E4DDFC" w14:textId="77777777" w:rsidR="00C553A7" w:rsidRPr="00975B07" w:rsidRDefault="00C553A7" w:rsidP="00C553A7">
            <w:pPr>
              <w:spacing w:before="240"/>
              <w:rPr>
                <w:rStyle w:val="Firstpagetablebold"/>
              </w:rPr>
            </w:pPr>
            <w:r w:rsidRPr="00975B07">
              <w:rPr>
                <w:rStyle w:val="Firstpagetablebold"/>
              </w:rPr>
              <w:t>Date:</w:t>
            </w:r>
          </w:p>
        </w:tc>
        <w:tc>
          <w:tcPr>
            <w:tcW w:w="6406" w:type="dxa"/>
            <w:shd w:val="clear" w:color="auto" w:fill="auto"/>
          </w:tcPr>
          <w:p w14:paraId="1524B10B" w14:textId="3D712F22" w:rsidR="00C553A7" w:rsidRPr="00C553A7" w:rsidRDefault="007A4DC6" w:rsidP="008863DE">
            <w:pPr>
              <w:spacing w:before="240"/>
              <w:rPr>
                <w:b/>
              </w:rPr>
            </w:pPr>
            <w:r>
              <w:rPr>
                <w:rFonts w:cs="Arial"/>
                <w:b/>
                <w:bCs/>
              </w:rPr>
              <w:t>18</w:t>
            </w:r>
            <w:r w:rsidR="008863DE">
              <w:rPr>
                <w:rFonts w:cs="Arial"/>
                <w:b/>
                <w:bCs/>
              </w:rPr>
              <w:t xml:space="preserve"> July </w:t>
            </w:r>
            <w:r w:rsidR="00640812">
              <w:rPr>
                <w:rFonts w:cs="Arial"/>
                <w:b/>
                <w:bCs/>
              </w:rPr>
              <w:t>202</w:t>
            </w:r>
            <w:r>
              <w:rPr>
                <w:rFonts w:cs="Arial"/>
                <w:b/>
                <w:bCs/>
              </w:rPr>
              <w:t>2</w:t>
            </w:r>
          </w:p>
        </w:tc>
      </w:tr>
      <w:tr w:rsidR="00C553A7" w:rsidRPr="001356F1" w14:paraId="4CF2C2DB" w14:textId="77777777" w:rsidTr="001C210C">
        <w:tc>
          <w:tcPr>
            <w:tcW w:w="2438" w:type="dxa"/>
            <w:shd w:val="clear" w:color="auto" w:fill="auto"/>
          </w:tcPr>
          <w:p w14:paraId="4EA4419A" w14:textId="77777777" w:rsidR="00C553A7" w:rsidRPr="00975B07" w:rsidRDefault="00C553A7" w:rsidP="00C553A7">
            <w:pPr>
              <w:spacing w:before="240"/>
              <w:rPr>
                <w:rStyle w:val="Firstpagetablebold"/>
              </w:rPr>
            </w:pPr>
            <w:r w:rsidRPr="00975B07">
              <w:rPr>
                <w:rStyle w:val="Firstpagetablebold"/>
              </w:rPr>
              <w:t>Report of:</w:t>
            </w:r>
          </w:p>
        </w:tc>
        <w:tc>
          <w:tcPr>
            <w:tcW w:w="6406" w:type="dxa"/>
            <w:shd w:val="clear" w:color="auto" w:fill="auto"/>
          </w:tcPr>
          <w:p w14:paraId="0E75816C" w14:textId="77777777" w:rsidR="00C553A7" w:rsidRPr="00C553A7" w:rsidRDefault="00C553A7" w:rsidP="00C553A7">
            <w:pPr>
              <w:spacing w:before="240"/>
              <w:rPr>
                <w:rStyle w:val="Firstpagetablebold"/>
                <w:b w:val="0"/>
              </w:rPr>
            </w:pPr>
            <w:r w:rsidRPr="00C553A7">
              <w:rPr>
                <w:rFonts w:cs="Arial"/>
                <w:b/>
                <w:bCs/>
              </w:rPr>
              <w:t>Chair of the Scrutiny Committee</w:t>
            </w:r>
          </w:p>
        </w:tc>
      </w:tr>
      <w:tr w:rsidR="00C553A7" w:rsidRPr="001356F1" w14:paraId="123852AD" w14:textId="77777777" w:rsidTr="001C210C">
        <w:tc>
          <w:tcPr>
            <w:tcW w:w="2438" w:type="dxa"/>
            <w:shd w:val="clear" w:color="auto" w:fill="auto"/>
          </w:tcPr>
          <w:p w14:paraId="182A355C" w14:textId="77777777" w:rsidR="00C553A7" w:rsidRPr="00975B07" w:rsidRDefault="00C553A7" w:rsidP="00C553A7">
            <w:pPr>
              <w:spacing w:before="240"/>
              <w:rPr>
                <w:rStyle w:val="Firstpagetablebold"/>
              </w:rPr>
            </w:pPr>
            <w:r w:rsidRPr="00975B07">
              <w:rPr>
                <w:rStyle w:val="Firstpagetablebold"/>
              </w:rPr>
              <w:t xml:space="preserve">Title of Report: </w:t>
            </w:r>
          </w:p>
        </w:tc>
        <w:tc>
          <w:tcPr>
            <w:tcW w:w="6406" w:type="dxa"/>
            <w:shd w:val="clear" w:color="auto" w:fill="auto"/>
          </w:tcPr>
          <w:p w14:paraId="264DD02F" w14:textId="0960F6E8" w:rsidR="00C553A7" w:rsidRPr="00E04DB3" w:rsidRDefault="00E04DB3" w:rsidP="00100E1D">
            <w:pPr>
              <w:spacing w:before="240"/>
              <w:rPr>
                <w:rStyle w:val="Firstpagetablebold"/>
                <w:b w:val="0"/>
              </w:rPr>
            </w:pPr>
            <w:r w:rsidRPr="00E04DB3">
              <w:rPr>
                <w:rFonts w:cs="Arial"/>
                <w:b/>
                <w:bCs/>
              </w:rPr>
              <w:t xml:space="preserve">Scrutiny </w:t>
            </w:r>
            <w:r w:rsidR="00100E1D">
              <w:rPr>
                <w:rFonts w:cs="Arial"/>
                <w:b/>
                <w:bCs/>
              </w:rPr>
              <w:t>Committee Update Report</w:t>
            </w:r>
          </w:p>
        </w:tc>
      </w:tr>
    </w:tbl>
    <w:p w14:paraId="15C861C9" w14:textId="77777777" w:rsidR="00C553A7" w:rsidRDefault="00C553A7">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C553A7" w14:paraId="3E412782" w14:textId="77777777" w:rsidTr="00E9602F">
        <w:tc>
          <w:tcPr>
            <w:tcW w:w="9170" w:type="dxa"/>
            <w:gridSpan w:val="2"/>
            <w:tcBorders>
              <w:bottom w:val="single" w:sz="8" w:space="0" w:color="000000"/>
            </w:tcBorders>
            <w:hideMark/>
          </w:tcPr>
          <w:p w14:paraId="435C1291" w14:textId="77777777" w:rsidR="00C553A7" w:rsidRDefault="00C553A7" w:rsidP="001C210C">
            <w:pPr>
              <w:jc w:val="center"/>
              <w:rPr>
                <w:rStyle w:val="Firstpagetablebold"/>
              </w:rPr>
            </w:pPr>
            <w:r>
              <w:rPr>
                <w:rStyle w:val="Firstpagetablebold"/>
              </w:rPr>
              <w:t>Summary and recommendations</w:t>
            </w:r>
          </w:p>
        </w:tc>
      </w:tr>
      <w:tr w:rsidR="00C553A7" w14:paraId="4FDB8C82" w14:textId="77777777" w:rsidTr="005D486D">
        <w:tc>
          <w:tcPr>
            <w:tcW w:w="2432" w:type="dxa"/>
            <w:tcBorders>
              <w:top w:val="single" w:sz="8" w:space="0" w:color="000000"/>
              <w:left w:val="single" w:sz="8" w:space="0" w:color="000000"/>
              <w:bottom w:val="nil"/>
              <w:right w:val="nil"/>
            </w:tcBorders>
            <w:hideMark/>
          </w:tcPr>
          <w:p w14:paraId="6495701B" w14:textId="77777777" w:rsidR="00C553A7" w:rsidRDefault="00C553A7" w:rsidP="00C553A7">
            <w:pPr>
              <w:spacing w:after="240"/>
              <w:rPr>
                <w:rStyle w:val="Firstpagetablebold"/>
              </w:rPr>
            </w:pPr>
            <w:r>
              <w:rPr>
                <w:rStyle w:val="Firstpagetablebold"/>
              </w:rPr>
              <w:t>Purpose of report:</w:t>
            </w:r>
          </w:p>
        </w:tc>
        <w:tc>
          <w:tcPr>
            <w:tcW w:w="6738" w:type="dxa"/>
            <w:tcBorders>
              <w:top w:val="single" w:sz="8" w:space="0" w:color="000000"/>
              <w:left w:val="nil"/>
              <w:bottom w:val="nil"/>
              <w:right w:val="single" w:sz="8" w:space="0" w:color="000000"/>
            </w:tcBorders>
            <w:hideMark/>
          </w:tcPr>
          <w:p w14:paraId="53FA9965" w14:textId="77777777" w:rsidR="00C553A7" w:rsidRPr="001356F1" w:rsidRDefault="00E04DB3" w:rsidP="00E04DB3">
            <w:pPr>
              <w:spacing w:after="240"/>
            </w:pPr>
            <w:r>
              <w:rPr>
                <w:rFonts w:cs="Arial"/>
              </w:rPr>
              <w:t>To update Co</w:t>
            </w:r>
            <w:r w:rsidR="00D714F4">
              <w:rPr>
                <w:rFonts w:cs="Arial"/>
              </w:rPr>
              <w:t>uncil on the activities of the S</w:t>
            </w:r>
            <w:r>
              <w:rPr>
                <w:rFonts w:cs="Arial"/>
              </w:rPr>
              <w:t>crutiny function</w:t>
            </w:r>
          </w:p>
        </w:tc>
      </w:tr>
      <w:tr w:rsidR="005D486D" w14:paraId="6088213E" w14:textId="77777777" w:rsidTr="005D486D">
        <w:tc>
          <w:tcPr>
            <w:tcW w:w="2432" w:type="dxa"/>
            <w:tcBorders>
              <w:top w:val="nil"/>
              <w:left w:val="single" w:sz="8" w:space="0" w:color="000000"/>
              <w:bottom w:val="nil"/>
              <w:right w:val="nil"/>
            </w:tcBorders>
          </w:tcPr>
          <w:p w14:paraId="044F7484" w14:textId="4F495794" w:rsidR="005D486D" w:rsidRDefault="005D486D" w:rsidP="00C553A7">
            <w:pPr>
              <w:spacing w:after="240"/>
              <w:rPr>
                <w:rStyle w:val="Firstpagetablebold"/>
              </w:rPr>
            </w:pPr>
            <w:r>
              <w:rPr>
                <w:rStyle w:val="Firstpagetablebold"/>
              </w:rPr>
              <w:t>Scrutiny Lead Member:</w:t>
            </w:r>
          </w:p>
        </w:tc>
        <w:tc>
          <w:tcPr>
            <w:tcW w:w="6738" w:type="dxa"/>
            <w:tcBorders>
              <w:top w:val="nil"/>
              <w:left w:val="nil"/>
              <w:bottom w:val="nil"/>
              <w:right w:val="single" w:sz="8" w:space="0" w:color="000000"/>
            </w:tcBorders>
          </w:tcPr>
          <w:p w14:paraId="7735A858" w14:textId="007C8D17" w:rsidR="005D486D" w:rsidRDefault="005D486D" w:rsidP="00E04DB3">
            <w:pPr>
              <w:spacing w:after="240"/>
              <w:rPr>
                <w:rFonts w:cs="Arial"/>
              </w:rPr>
            </w:pPr>
            <w:r>
              <w:rPr>
                <w:rFonts w:cs="Arial"/>
              </w:rPr>
              <w:t>Councillor Dr Chris Smowton, Chair of the Scrutiny Committee</w:t>
            </w:r>
          </w:p>
        </w:tc>
      </w:tr>
      <w:tr w:rsidR="00C553A7" w14:paraId="654855AB" w14:textId="77777777" w:rsidTr="00E9602F">
        <w:tc>
          <w:tcPr>
            <w:tcW w:w="2432" w:type="dxa"/>
            <w:tcBorders>
              <w:top w:val="nil"/>
              <w:left w:val="single" w:sz="8" w:space="0" w:color="000000"/>
              <w:bottom w:val="nil"/>
              <w:right w:val="nil"/>
            </w:tcBorders>
          </w:tcPr>
          <w:p w14:paraId="34AA48BE" w14:textId="77777777" w:rsidR="00C553A7" w:rsidRDefault="00C553A7" w:rsidP="00C553A7">
            <w:pPr>
              <w:spacing w:after="240"/>
              <w:rPr>
                <w:rStyle w:val="Firstpagetablebold"/>
              </w:rPr>
            </w:pPr>
            <w:r>
              <w:rPr>
                <w:rStyle w:val="Firstpagetablebold"/>
              </w:rPr>
              <w:t>Corporate Priority:</w:t>
            </w:r>
          </w:p>
        </w:tc>
        <w:tc>
          <w:tcPr>
            <w:tcW w:w="6738" w:type="dxa"/>
            <w:tcBorders>
              <w:top w:val="nil"/>
              <w:left w:val="nil"/>
              <w:bottom w:val="nil"/>
              <w:right w:val="single" w:sz="8" w:space="0" w:color="000000"/>
            </w:tcBorders>
          </w:tcPr>
          <w:p w14:paraId="03B581FC" w14:textId="77777777" w:rsidR="00C553A7" w:rsidRPr="001356F1" w:rsidRDefault="0008681C" w:rsidP="00C553A7">
            <w:pPr>
              <w:spacing w:after="240"/>
            </w:pPr>
            <w:r>
              <w:t>All</w:t>
            </w:r>
          </w:p>
        </w:tc>
      </w:tr>
      <w:tr w:rsidR="00C553A7" w14:paraId="23BC742E" w14:textId="77777777" w:rsidTr="00E9602F">
        <w:tc>
          <w:tcPr>
            <w:tcW w:w="2432" w:type="dxa"/>
            <w:tcBorders>
              <w:top w:val="nil"/>
              <w:left w:val="single" w:sz="8" w:space="0" w:color="000000"/>
              <w:bottom w:val="nil"/>
              <w:right w:val="nil"/>
            </w:tcBorders>
            <w:hideMark/>
          </w:tcPr>
          <w:p w14:paraId="230B7902" w14:textId="77777777" w:rsidR="00C553A7" w:rsidRDefault="00C553A7" w:rsidP="00C553A7">
            <w:pPr>
              <w:spacing w:after="240"/>
              <w:rPr>
                <w:rStyle w:val="Firstpagetablebold"/>
              </w:rPr>
            </w:pPr>
            <w:r>
              <w:rPr>
                <w:rStyle w:val="Firstpagetablebold"/>
              </w:rPr>
              <w:t>Policy Framework:</w:t>
            </w:r>
          </w:p>
        </w:tc>
        <w:tc>
          <w:tcPr>
            <w:tcW w:w="6738" w:type="dxa"/>
            <w:tcBorders>
              <w:top w:val="nil"/>
              <w:left w:val="nil"/>
              <w:bottom w:val="nil"/>
              <w:right w:val="single" w:sz="8" w:space="0" w:color="000000"/>
            </w:tcBorders>
            <w:hideMark/>
          </w:tcPr>
          <w:p w14:paraId="0A2E0D2F" w14:textId="77777777" w:rsidR="00C553A7" w:rsidRPr="001356F1" w:rsidRDefault="005B15E4" w:rsidP="0008681C">
            <w:pPr>
              <w:spacing w:after="240"/>
            </w:pPr>
            <w:r>
              <w:t>C</w:t>
            </w:r>
            <w:r w:rsidR="0008681C">
              <w:t>ouncil Strategy 2020-24</w:t>
            </w:r>
          </w:p>
        </w:tc>
      </w:tr>
      <w:tr w:rsidR="00C553A7" w:rsidRPr="00975B07" w14:paraId="19E3E681" w14:textId="77777777" w:rsidTr="00E9602F">
        <w:trPr>
          <w:trHeight w:val="413"/>
        </w:trPr>
        <w:tc>
          <w:tcPr>
            <w:tcW w:w="9170" w:type="dxa"/>
            <w:gridSpan w:val="2"/>
            <w:tcBorders>
              <w:bottom w:val="single" w:sz="8" w:space="0" w:color="000000"/>
            </w:tcBorders>
          </w:tcPr>
          <w:p w14:paraId="0FC1D3B8" w14:textId="77777777" w:rsidR="00C553A7" w:rsidRPr="00975B07" w:rsidRDefault="00525F1B" w:rsidP="00525F1B">
            <w:r>
              <w:rPr>
                <w:rStyle w:val="Firstpagetablebold"/>
              </w:rPr>
              <w:t>Recommendation</w:t>
            </w:r>
            <w:r w:rsidR="00C553A7">
              <w:rPr>
                <w:rStyle w:val="Firstpagetablebold"/>
              </w:rPr>
              <w:t>:</w:t>
            </w:r>
            <w:r>
              <w:rPr>
                <w:rStyle w:val="Firstpagetablebold"/>
              </w:rPr>
              <w:t xml:space="preserve"> </w:t>
            </w:r>
            <w:r w:rsidR="00C553A7" w:rsidRPr="00525F1B">
              <w:rPr>
                <w:rStyle w:val="Firstpagetablebold"/>
                <w:b w:val="0"/>
              </w:rPr>
              <w:t xml:space="preserve">That </w:t>
            </w:r>
            <w:r w:rsidRPr="00525F1B">
              <w:rPr>
                <w:rStyle w:val="Firstpagetablebold"/>
                <w:b w:val="0"/>
              </w:rPr>
              <w:t>Council</w:t>
            </w:r>
            <w:r w:rsidR="00C553A7" w:rsidRPr="00525F1B">
              <w:rPr>
                <w:rStyle w:val="Firstpagetablebold"/>
                <w:b w:val="0"/>
              </w:rPr>
              <w:t xml:space="preserve"> resolves to</w:t>
            </w:r>
            <w:r w:rsidRPr="00525F1B">
              <w:rPr>
                <w:rFonts w:cs="Arial"/>
                <w:b/>
              </w:rPr>
              <w:t xml:space="preserve"> </w:t>
            </w:r>
            <w:r w:rsidRPr="002548B2">
              <w:rPr>
                <w:rFonts w:cs="Arial"/>
              </w:rPr>
              <w:t>note the update report.</w:t>
            </w:r>
          </w:p>
        </w:tc>
      </w:tr>
    </w:tbl>
    <w:p w14:paraId="570EA03A" w14:textId="77777777" w:rsidR="008B150B" w:rsidRDefault="008B150B" w:rsidP="00F27C35"/>
    <w:p w14:paraId="6725C834" w14:textId="77777777" w:rsidR="00F36012" w:rsidRPr="00E66A45" w:rsidRDefault="00F36012" w:rsidP="00F36012">
      <w:pPr>
        <w:spacing w:after="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F36012" w:rsidRPr="00F36012" w14:paraId="1FF87E11" w14:textId="77777777" w:rsidTr="008863DE">
        <w:tc>
          <w:tcPr>
            <w:tcW w:w="9096" w:type="dxa"/>
            <w:tcBorders>
              <w:top w:val="single" w:sz="8" w:space="0" w:color="000000"/>
              <w:left w:val="single" w:sz="8" w:space="0" w:color="000000"/>
              <w:bottom w:val="single" w:sz="8" w:space="0" w:color="000000"/>
              <w:right w:val="single" w:sz="8" w:space="0" w:color="000000"/>
            </w:tcBorders>
            <w:shd w:val="clear" w:color="auto" w:fill="auto"/>
          </w:tcPr>
          <w:p w14:paraId="2F7E6BC0" w14:textId="77777777" w:rsidR="00F36012" w:rsidRPr="00E66A45" w:rsidRDefault="00F36012" w:rsidP="00F36012">
            <w:pPr>
              <w:spacing w:after="120"/>
              <w:jc w:val="center"/>
              <w:rPr>
                <w:lang w:eastAsia="en-GB"/>
              </w:rPr>
            </w:pPr>
            <w:r w:rsidRPr="00E66A45">
              <w:rPr>
                <w:b/>
                <w:lang w:eastAsia="en-GB"/>
              </w:rPr>
              <w:t>Appendices</w:t>
            </w:r>
          </w:p>
        </w:tc>
      </w:tr>
      <w:tr w:rsidR="004939F2" w:rsidRPr="00F36012" w14:paraId="6C4C7B21" w14:textId="77777777" w:rsidTr="009525F6">
        <w:tc>
          <w:tcPr>
            <w:tcW w:w="9096" w:type="dxa"/>
            <w:tcBorders>
              <w:top w:val="single" w:sz="8" w:space="0" w:color="000000"/>
              <w:left w:val="single" w:sz="8" w:space="0" w:color="000000"/>
              <w:bottom w:val="single" w:sz="8" w:space="0" w:color="000000"/>
              <w:right w:val="single" w:sz="8" w:space="0" w:color="000000"/>
            </w:tcBorders>
            <w:shd w:val="clear" w:color="auto" w:fill="auto"/>
          </w:tcPr>
          <w:p w14:paraId="47218733" w14:textId="0DE62FC0" w:rsidR="004939F2" w:rsidRPr="00E66A45" w:rsidRDefault="004939F2" w:rsidP="004939F2">
            <w:pPr>
              <w:spacing w:after="120"/>
              <w:jc w:val="center"/>
              <w:rPr>
                <w:lang w:eastAsia="en-GB"/>
              </w:rPr>
            </w:pPr>
            <w:r>
              <w:rPr>
                <w:lang w:eastAsia="en-GB"/>
              </w:rPr>
              <w:t>None</w:t>
            </w:r>
          </w:p>
        </w:tc>
      </w:tr>
    </w:tbl>
    <w:p w14:paraId="15756E55" w14:textId="77777777" w:rsidR="00F36012" w:rsidRDefault="00F36012" w:rsidP="00F27C35"/>
    <w:p w14:paraId="5B5B14F3" w14:textId="77777777" w:rsidR="00F36012" w:rsidRPr="00F27C35" w:rsidRDefault="00F36012" w:rsidP="00F27C35"/>
    <w:p w14:paraId="503F869E" w14:textId="77777777" w:rsidR="008B150B" w:rsidRPr="008B150B" w:rsidRDefault="00E3676B" w:rsidP="00BD592E">
      <w:pPr>
        <w:pStyle w:val="Heading1"/>
      </w:pPr>
      <w:r w:rsidRPr="00E9602F">
        <w:t>Introduction</w:t>
      </w:r>
      <w:r w:rsidR="00D06B67" w:rsidRPr="00BD592E">
        <w:t xml:space="preserve"> </w:t>
      </w:r>
    </w:p>
    <w:p w14:paraId="4C7FDF49" w14:textId="2D9F61BF" w:rsidR="00994B9C" w:rsidRPr="00C44881" w:rsidRDefault="00994B9C" w:rsidP="00C44881">
      <w:pPr>
        <w:pStyle w:val="ListParagraph"/>
        <w:jc w:val="both"/>
      </w:pPr>
      <w:r w:rsidRPr="00C44881">
        <w:t xml:space="preserve">This report provides an update on Scrutiny activity during the period from 12 March 2022 </w:t>
      </w:r>
      <w:r w:rsidR="00B6213B" w:rsidRPr="00C44881">
        <w:t xml:space="preserve">to </w:t>
      </w:r>
      <w:r w:rsidR="00C44881" w:rsidRPr="00C44881">
        <w:t>30 June 2022</w:t>
      </w:r>
      <w:r w:rsidRPr="00C44881">
        <w:t>.</w:t>
      </w:r>
    </w:p>
    <w:p w14:paraId="00475169" w14:textId="6941A88E" w:rsidR="00B6213B" w:rsidRPr="00C44881" w:rsidRDefault="00B6213B" w:rsidP="00C44881">
      <w:pPr>
        <w:pStyle w:val="ListParagraph"/>
        <w:jc w:val="both"/>
      </w:pPr>
      <w:r w:rsidRPr="00C44881">
        <w:t xml:space="preserve">During the period from 12 March 2022 to the end of the 2021/22 municipal year there were relatively few meetings of the Scrutiny Committee and its Panels. The following reports were submitted to Cabinet in </w:t>
      </w:r>
      <w:r w:rsidR="00F92B12" w:rsidRPr="00C44881">
        <w:t xml:space="preserve">March and </w:t>
      </w:r>
      <w:r w:rsidRPr="00C44881">
        <w:t>Ap</w:t>
      </w:r>
      <w:r w:rsidR="00F92B12" w:rsidRPr="00C44881">
        <w:t>ril 2022</w:t>
      </w:r>
      <w:r w:rsidRPr="00C44881">
        <w:t>:</w:t>
      </w:r>
    </w:p>
    <w:p w14:paraId="35D34FE4" w14:textId="33C6C382" w:rsidR="00F92B12" w:rsidRPr="00C44881" w:rsidRDefault="00F92B12" w:rsidP="00C44881">
      <w:pPr>
        <w:pStyle w:val="ListParagraph"/>
        <w:numPr>
          <w:ilvl w:val="0"/>
          <w:numId w:val="0"/>
        </w:numPr>
        <w:ind w:left="426"/>
        <w:jc w:val="both"/>
        <w:rPr>
          <w:i/>
        </w:rPr>
      </w:pPr>
      <w:r w:rsidRPr="00C44881">
        <w:rPr>
          <w:i/>
        </w:rPr>
        <w:t>March 2022</w:t>
      </w:r>
    </w:p>
    <w:p w14:paraId="5F720215" w14:textId="0D4ED4BA" w:rsidR="00F92B12" w:rsidRPr="00C44881" w:rsidRDefault="00F92B12" w:rsidP="00C44881">
      <w:pPr>
        <w:pStyle w:val="ListParagraph"/>
        <w:numPr>
          <w:ilvl w:val="0"/>
          <w:numId w:val="41"/>
        </w:numPr>
        <w:jc w:val="both"/>
      </w:pPr>
      <w:r w:rsidRPr="00C44881">
        <w:t>Climate Emergency Review Group Update</w:t>
      </w:r>
    </w:p>
    <w:p w14:paraId="072ABAD9" w14:textId="471C30A7" w:rsidR="00F92B12" w:rsidRPr="00C44881" w:rsidRDefault="00F92B12" w:rsidP="00C44881">
      <w:pPr>
        <w:pStyle w:val="ListParagraph"/>
        <w:numPr>
          <w:ilvl w:val="0"/>
          <w:numId w:val="41"/>
        </w:numPr>
        <w:jc w:val="both"/>
      </w:pPr>
      <w:r w:rsidRPr="00C44881">
        <w:t>Equality, Diversity &amp; Inclusion Strategy</w:t>
      </w:r>
    </w:p>
    <w:p w14:paraId="022E5915" w14:textId="7EF3B79E" w:rsidR="00F92B12" w:rsidRPr="00C44881" w:rsidRDefault="00F92B12" w:rsidP="00C44881">
      <w:pPr>
        <w:pStyle w:val="ListParagraph"/>
        <w:numPr>
          <w:ilvl w:val="0"/>
          <w:numId w:val="41"/>
        </w:numPr>
        <w:jc w:val="both"/>
      </w:pPr>
      <w:r w:rsidRPr="00C44881">
        <w:t>Allocation of Preventing Homelessness Grant 2022/23</w:t>
      </w:r>
    </w:p>
    <w:p w14:paraId="7E8CE9D6" w14:textId="36D7C2D0" w:rsidR="00F92B12" w:rsidRPr="00C44881" w:rsidRDefault="00F92B12" w:rsidP="00C44881">
      <w:pPr>
        <w:pStyle w:val="ListParagraph"/>
        <w:numPr>
          <w:ilvl w:val="0"/>
          <w:numId w:val="41"/>
        </w:numPr>
        <w:jc w:val="both"/>
      </w:pPr>
      <w:r w:rsidRPr="00C44881">
        <w:t>Housing Assistance and Disabled Adaptations Policy</w:t>
      </w:r>
    </w:p>
    <w:p w14:paraId="248253DB" w14:textId="2DA9C15B" w:rsidR="00F92B12" w:rsidRPr="00C44881" w:rsidRDefault="00F92B12" w:rsidP="00C44881">
      <w:pPr>
        <w:pStyle w:val="ListParagraph"/>
        <w:numPr>
          <w:ilvl w:val="0"/>
          <w:numId w:val="41"/>
        </w:numPr>
        <w:jc w:val="both"/>
      </w:pPr>
      <w:r w:rsidRPr="00C44881">
        <w:lastRenderedPageBreak/>
        <w:t>Oxford City Council Corporate Business Plan 2022</w:t>
      </w:r>
    </w:p>
    <w:p w14:paraId="586B7664" w14:textId="552A77B8" w:rsidR="00F92B12" w:rsidRPr="00C44881" w:rsidRDefault="00F92B12" w:rsidP="00C44881">
      <w:pPr>
        <w:pStyle w:val="ListParagraph"/>
        <w:numPr>
          <w:ilvl w:val="0"/>
          <w:numId w:val="41"/>
        </w:numPr>
        <w:jc w:val="both"/>
      </w:pPr>
      <w:r w:rsidRPr="00C44881">
        <w:t>Oxfordshire Recovery and Renewal Framework</w:t>
      </w:r>
    </w:p>
    <w:p w14:paraId="6D9A57E2" w14:textId="03750893" w:rsidR="00F92B12" w:rsidRPr="00C44881" w:rsidRDefault="00F92B12" w:rsidP="00C44881">
      <w:pPr>
        <w:ind w:left="426"/>
        <w:jc w:val="both"/>
        <w:rPr>
          <w:i/>
        </w:rPr>
      </w:pPr>
      <w:r w:rsidRPr="00C44881">
        <w:rPr>
          <w:i/>
        </w:rPr>
        <w:t>April 2022</w:t>
      </w:r>
    </w:p>
    <w:p w14:paraId="6EC48025" w14:textId="0DCFA158" w:rsidR="00F92B12" w:rsidRPr="00C44881" w:rsidRDefault="00F92B12" w:rsidP="00C44881">
      <w:pPr>
        <w:pStyle w:val="ListParagraph"/>
        <w:numPr>
          <w:ilvl w:val="0"/>
          <w:numId w:val="42"/>
        </w:numPr>
        <w:jc w:val="both"/>
      </w:pPr>
      <w:r w:rsidRPr="00C44881">
        <w:t>Procurement Update</w:t>
      </w:r>
    </w:p>
    <w:p w14:paraId="4830A8FC" w14:textId="590B1299" w:rsidR="00F92B12" w:rsidRPr="00C44881" w:rsidRDefault="00F92B12" w:rsidP="00C44881">
      <w:pPr>
        <w:pStyle w:val="ListParagraph"/>
        <w:numPr>
          <w:ilvl w:val="0"/>
          <w:numId w:val="42"/>
        </w:numPr>
        <w:jc w:val="both"/>
      </w:pPr>
      <w:r w:rsidRPr="00C44881">
        <w:t>Oxfordshire 2050 Plan</w:t>
      </w:r>
    </w:p>
    <w:p w14:paraId="325A9B78" w14:textId="117EC519" w:rsidR="00F92B12" w:rsidRPr="00C44881" w:rsidRDefault="00F92B12" w:rsidP="00C44881">
      <w:pPr>
        <w:pStyle w:val="ListParagraph"/>
        <w:numPr>
          <w:ilvl w:val="0"/>
          <w:numId w:val="42"/>
        </w:numPr>
        <w:jc w:val="both"/>
      </w:pPr>
      <w:r w:rsidRPr="00C44881">
        <w:t>DSS Discrimination Motion Update</w:t>
      </w:r>
    </w:p>
    <w:p w14:paraId="4D50028D" w14:textId="7050DB6A" w:rsidR="00F92B12" w:rsidRPr="00C44881" w:rsidRDefault="00F92B12" w:rsidP="00C44881">
      <w:pPr>
        <w:pStyle w:val="ListParagraph"/>
        <w:numPr>
          <w:ilvl w:val="0"/>
          <w:numId w:val="42"/>
        </w:numPr>
        <w:jc w:val="both"/>
      </w:pPr>
      <w:r w:rsidRPr="00C44881">
        <w:t xml:space="preserve">Tenant Involvement and Empowerment </w:t>
      </w:r>
      <w:r w:rsidR="002829C2">
        <w:t>Report</w:t>
      </w:r>
    </w:p>
    <w:p w14:paraId="0C9D9D25" w14:textId="7866DEFF" w:rsidR="00F92B12" w:rsidRDefault="00F92B12" w:rsidP="00C44881">
      <w:pPr>
        <w:pStyle w:val="ListParagraph"/>
        <w:jc w:val="both"/>
        <w:rPr>
          <w:color w:val="FF0000"/>
        </w:rPr>
      </w:pPr>
      <w:r w:rsidRPr="00C44881">
        <w:t>Most of the reports submitted in March and April received Cabinet responses, the majority of which were positive. The response to the Tenant Involvement and Empowerment report was delayed as a result of the departure</w:t>
      </w:r>
      <w:r w:rsidR="005D486D" w:rsidRPr="00C44881">
        <w:t xml:space="preserve"> of the Scrutiny Officer. A response is expected at Cabinet in July 2022.</w:t>
      </w:r>
    </w:p>
    <w:p w14:paraId="321D055F" w14:textId="77777777" w:rsidR="005D486D" w:rsidRDefault="005D486D" w:rsidP="005D486D">
      <w:pPr>
        <w:pStyle w:val="ListParagraph"/>
        <w:numPr>
          <w:ilvl w:val="0"/>
          <w:numId w:val="0"/>
        </w:numPr>
        <w:ind w:left="426"/>
        <w:rPr>
          <w:color w:val="FF0000"/>
        </w:rPr>
      </w:pPr>
    </w:p>
    <w:p w14:paraId="2296B017" w14:textId="1D85D3DA" w:rsidR="00DA44E0" w:rsidRPr="001C2297" w:rsidRDefault="00EE1502" w:rsidP="00BD592E">
      <w:pPr>
        <w:pStyle w:val="Heading1"/>
      </w:pPr>
      <w:r w:rsidRPr="00B8672A">
        <w:t>Scrutiny Committee</w:t>
      </w:r>
      <w:r w:rsidRPr="001C2297">
        <w:t xml:space="preserve"> </w:t>
      </w:r>
      <w:r w:rsidR="005D486D">
        <w:t>2022/23</w:t>
      </w:r>
    </w:p>
    <w:p w14:paraId="36B0F722" w14:textId="570BA38B" w:rsidR="00C44881" w:rsidRDefault="00C44881" w:rsidP="002E6900">
      <w:pPr>
        <w:pStyle w:val="ListParagraph"/>
        <w:jc w:val="both"/>
      </w:pPr>
      <w:r>
        <w:t xml:space="preserve">Since the start of the 2022/23 municipal year up to 30 June 2022, the Scrutiny Committee has met once, on 08 June 2022. At this meeting a new Chair, Councillor Dr Chris Smowton was elected – taking on the role from former Councillor Liz Wade. Councillor Lizzy </w:t>
      </w:r>
      <w:proofErr w:type="spellStart"/>
      <w:r>
        <w:t>Diggins</w:t>
      </w:r>
      <w:proofErr w:type="spellEnd"/>
      <w:r>
        <w:t xml:space="preserve"> was elected Vice-Chair.</w:t>
      </w:r>
    </w:p>
    <w:p w14:paraId="08D1D588" w14:textId="482F9A59" w:rsidR="002E6900" w:rsidRDefault="00C44881" w:rsidP="002E6900">
      <w:pPr>
        <w:pStyle w:val="ListParagraph"/>
        <w:jc w:val="both"/>
      </w:pPr>
      <w:r>
        <w:t xml:space="preserve">The Committee agreed to establish the same three standing panels as in previous years: Housing &amp; Homelessness, Finance &amp; Performance, and Companies Scrutiny Panel. </w:t>
      </w:r>
      <w:r w:rsidR="002E6900">
        <w:t>Recommended changes to the way in which Companies Scrutiny Panel operates were noted; namely that Companies Scrutiny Panel will join Shareholder and Joint Venture Group meetings as non-voting members to enable more effective and efficient scrutiny of the Shareholder function. These meetings will not be clerked by the Scrutiny Officer, meaning there is capacity within the Scrutiny function for other work. The membership of the Finance &amp; Performance Panel and Companies Scrutiny Panel were reduced from six members to four.</w:t>
      </w:r>
    </w:p>
    <w:p w14:paraId="792D9B18" w14:textId="7600BAC0" w:rsidR="002E6900" w:rsidRDefault="002E6900" w:rsidP="00243994">
      <w:pPr>
        <w:pStyle w:val="ListParagraph"/>
      </w:pPr>
      <w:r>
        <w:t>The membership of the standing panels is as follows:</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5891"/>
      </w:tblGrid>
      <w:tr w:rsidR="002E6900" w14:paraId="7998BB8F" w14:textId="77777777" w:rsidTr="002E6900">
        <w:tc>
          <w:tcPr>
            <w:tcW w:w="2976" w:type="dxa"/>
          </w:tcPr>
          <w:p w14:paraId="5DA7BF55" w14:textId="77777777" w:rsidR="002E6900" w:rsidRPr="002E6900" w:rsidRDefault="002E6900" w:rsidP="002E6900">
            <w:pPr>
              <w:rPr>
                <w:b/>
              </w:rPr>
            </w:pPr>
            <w:r w:rsidRPr="002E6900">
              <w:rPr>
                <w:b/>
              </w:rPr>
              <w:t xml:space="preserve">Housing &amp; Homelessness Panel: </w:t>
            </w:r>
          </w:p>
          <w:p w14:paraId="51CE8C14" w14:textId="77777777" w:rsidR="002E6900" w:rsidRPr="002E6900" w:rsidRDefault="002E6900" w:rsidP="002E6900">
            <w:pPr>
              <w:pStyle w:val="ListParagraph"/>
              <w:numPr>
                <w:ilvl w:val="0"/>
                <w:numId w:val="0"/>
              </w:numPr>
              <w:ind w:left="426"/>
              <w:rPr>
                <w:b/>
              </w:rPr>
            </w:pPr>
          </w:p>
        </w:tc>
        <w:tc>
          <w:tcPr>
            <w:tcW w:w="5891" w:type="dxa"/>
          </w:tcPr>
          <w:p w14:paraId="6B0D6084" w14:textId="57D99B5C" w:rsidR="002E6900" w:rsidRDefault="002E6900" w:rsidP="002E6900">
            <w:r>
              <w:t xml:space="preserve">Councillor Paula Dunne (Chair), Councillor Lizzy </w:t>
            </w:r>
            <w:proofErr w:type="spellStart"/>
            <w:r>
              <w:t>Diggins</w:t>
            </w:r>
            <w:proofErr w:type="spellEnd"/>
            <w:r>
              <w:t xml:space="preserve">, Councillor Laurence </w:t>
            </w:r>
            <w:proofErr w:type="spellStart"/>
            <w:r>
              <w:t>Fouweather</w:t>
            </w:r>
            <w:proofErr w:type="spellEnd"/>
            <w:r>
              <w:t xml:space="preserve">, Councillor Jabu </w:t>
            </w:r>
            <w:proofErr w:type="spellStart"/>
            <w:r>
              <w:t>Nala-Hartley</w:t>
            </w:r>
            <w:proofErr w:type="spellEnd"/>
            <w:r>
              <w:t>, Councillor Rosie Rawle, Councillor Jo Sandelson</w:t>
            </w:r>
          </w:p>
          <w:p w14:paraId="7BE0C955" w14:textId="77777777" w:rsidR="002E6900" w:rsidRDefault="002E6900" w:rsidP="002E6900"/>
        </w:tc>
      </w:tr>
      <w:tr w:rsidR="002E6900" w14:paraId="622C0C50" w14:textId="77777777" w:rsidTr="002E6900">
        <w:tc>
          <w:tcPr>
            <w:tcW w:w="2976" w:type="dxa"/>
          </w:tcPr>
          <w:p w14:paraId="73605C8D" w14:textId="030EA839" w:rsidR="002E6900" w:rsidRPr="002E6900" w:rsidRDefault="002E6900" w:rsidP="002E6900">
            <w:pPr>
              <w:rPr>
                <w:b/>
              </w:rPr>
            </w:pPr>
            <w:r w:rsidRPr="002E6900">
              <w:rPr>
                <w:b/>
              </w:rPr>
              <w:t>Finance &amp; Performance Panel:</w:t>
            </w:r>
          </w:p>
        </w:tc>
        <w:tc>
          <w:tcPr>
            <w:tcW w:w="5891" w:type="dxa"/>
          </w:tcPr>
          <w:p w14:paraId="52CB73F3" w14:textId="733CDCD6" w:rsidR="002E6900" w:rsidRDefault="002E6900" w:rsidP="002E6900">
            <w:r>
              <w:t xml:space="preserve">Councillor James Fry (Chair), Councillor Chris Jarvis, Councillor Tom </w:t>
            </w:r>
            <w:proofErr w:type="spellStart"/>
            <w:r>
              <w:t>Landell</w:t>
            </w:r>
            <w:proofErr w:type="spellEnd"/>
            <w:r>
              <w:t xml:space="preserve"> Mills, Councillor Dr Amar </w:t>
            </w:r>
            <w:proofErr w:type="spellStart"/>
            <w:r>
              <w:t>Latif</w:t>
            </w:r>
            <w:proofErr w:type="spellEnd"/>
          </w:p>
        </w:tc>
      </w:tr>
      <w:tr w:rsidR="002E6900" w14:paraId="7037E66D" w14:textId="77777777" w:rsidTr="002E6900">
        <w:tc>
          <w:tcPr>
            <w:tcW w:w="2976" w:type="dxa"/>
          </w:tcPr>
          <w:p w14:paraId="4EE14D80" w14:textId="5421190E" w:rsidR="002E6900" w:rsidRPr="002E6900" w:rsidRDefault="002E6900" w:rsidP="002E6900">
            <w:pPr>
              <w:rPr>
                <w:b/>
              </w:rPr>
            </w:pPr>
            <w:r w:rsidRPr="002E6900">
              <w:rPr>
                <w:b/>
              </w:rPr>
              <w:t>Companies Scrutiny Panel:</w:t>
            </w:r>
          </w:p>
        </w:tc>
        <w:tc>
          <w:tcPr>
            <w:tcW w:w="5891" w:type="dxa"/>
          </w:tcPr>
          <w:p w14:paraId="34670BAE" w14:textId="5ED8551D" w:rsidR="002E6900" w:rsidRDefault="002E6900" w:rsidP="002E6900">
            <w:r>
              <w:t xml:space="preserve">Councillor Mike Rowley (Chair), Councillor James Fry, Councillor Tom </w:t>
            </w:r>
            <w:proofErr w:type="spellStart"/>
            <w:r>
              <w:t>Landell</w:t>
            </w:r>
            <w:proofErr w:type="spellEnd"/>
            <w:r>
              <w:t xml:space="preserve"> Mills, Councillor Alistair Morris</w:t>
            </w:r>
          </w:p>
        </w:tc>
      </w:tr>
    </w:tbl>
    <w:p w14:paraId="150942D3" w14:textId="77777777" w:rsidR="002E6900" w:rsidRDefault="002E6900" w:rsidP="002E6900"/>
    <w:p w14:paraId="58718F86" w14:textId="1CAE6295" w:rsidR="002829C2" w:rsidRDefault="002829C2" w:rsidP="00DD78B0">
      <w:pPr>
        <w:pStyle w:val="ListParagraph"/>
        <w:jc w:val="both"/>
      </w:pPr>
      <w:r>
        <w:t xml:space="preserve">There was a suggestion from the Committee that a Climate &amp; Environment Panel should be established; a report is expected to be considered by the Committee in July 2022 seeking the formal establishment of this new standing panel, with a more detailed report on its remit to be submitted to a future meeting. The Committee is also expected to consider establishing a Budget Review Group at its next meeting in July 2022. If both proposals are agreed, capacity for one additional review group (five </w:t>
      </w:r>
      <w:r>
        <w:lastRenderedPageBreak/>
        <w:t>meetings) would remain, as a result of the changes to Companies Scrutiny Panel arrangements.</w:t>
      </w:r>
    </w:p>
    <w:p w14:paraId="7AEFA7F7" w14:textId="7E63C7CB" w:rsidR="00C44881" w:rsidRDefault="002829C2" w:rsidP="00DD78B0">
      <w:pPr>
        <w:pStyle w:val="ListParagraph"/>
        <w:jc w:val="both"/>
      </w:pPr>
      <w:r>
        <w:t>In addition to the agreement of the Scrutiny Operating Principles for 2022/23, four substantive reports were considered on 08 June 2022:</w:t>
      </w:r>
    </w:p>
    <w:p w14:paraId="54F4B06E" w14:textId="3D24F18C" w:rsidR="002829C2" w:rsidRDefault="002829C2" w:rsidP="00DD78B0">
      <w:pPr>
        <w:pStyle w:val="ListParagraph"/>
        <w:numPr>
          <w:ilvl w:val="0"/>
          <w:numId w:val="43"/>
        </w:numPr>
        <w:jc w:val="both"/>
      </w:pPr>
      <w:r>
        <w:t>Report of the Child Poverty Review Group</w:t>
      </w:r>
    </w:p>
    <w:p w14:paraId="0C192ECC" w14:textId="238512D4" w:rsidR="002829C2" w:rsidRDefault="002829C2" w:rsidP="00DD78B0">
      <w:pPr>
        <w:pStyle w:val="ListParagraph"/>
        <w:numPr>
          <w:ilvl w:val="0"/>
          <w:numId w:val="43"/>
        </w:numPr>
        <w:jc w:val="both"/>
      </w:pPr>
      <w:r>
        <w:t>Waterways Update (</w:t>
      </w:r>
      <w:r w:rsidRPr="002829C2">
        <w:rPr>
          <w:i/>
        </w:rPr>
        <w:t>Scrutiny-commissioned report</w:t>
      </w:r>
      <w:r>
        <w:t>)</w:t>
      </w:r>
    </w:p>
    <w:p w14:paraId="1F7340AE" w14:textId="44CACF85" w:rsidR="002829C2" w:rsidRDefault="002829C2" w:rsidP="00DD78B0">
      <w:pPr>
        <w:pStyle w:val="ListParagraph"/>
        <w:numPr>
          <w:ilvl w:val="0"/>
          <w:numId w:val="43"/>
        </w:numPr>
        <w:jc w:val="both"/>
      </w:pPr>
      <w:r>
        <w:t>Oxford’s Economic Strategy – Consultation Report and Recommendations (</w:t>
      </w:r>
      <w:r w:rsidRPr="002829C2">
        <w:rPr>
          <w:i/>
        </w:rPr>
        <w:t>Cabinet report</w:t>
      </w:r>
      <w:r>
        <w:t>)</w:t>
      </w:r>
    </w:p>
    <w:p w14:paraId="3D879BC2" w14:textId="3E1BF29A" w:rsidR="00F3485E" w:rsidRDefault="002829C2" w:rsidP="00DD78B0">
      <w:pPr>
        <w:pStyle w:val="ListParagraph"/>
        <w:numPr>
          <w:ilvl w:val="0"/>
          <w:numId w:val="43"/>
        </w:numPr>
        <w:jc w:val="both"/>
      </w:pPr>
      <w:r>
        <w:t>City Centre Action Plan – Consultation Report and Recommendations (</w:t>
      </w:r>
      <w:r>
        <w:rPr>
          <w:i/>
        </w:rPr>
        <w:t>Cabinet report</w:t>
      </w:r>
      <w:r>
        <w:t>)</w:t>
      </w:r>
    </w:p>
    <w:p w14:paraId="688FB5D7" w14:textId="77777777" w:rsidR="00F3485E" w:rsidRDefault="00F3485E" w:rsidP="00DD78B0">
      <w:pPr>
        <w:ind w:left="426" w:hanging="426"/>
        <w:jc w:val="both"/>
      </w:pPr>
    </w:p>
    <w:p w14:paraId="31CA43D5" w14:textId="07F56CED" w:rsidR="00FF6C09" w:rsidRDefault="00B01949" w:rsidP="00DD78B0">
      <w:pPr>
        <w:pStyle w:val="ListParagraph"/>
        <w:jc w:val="both"/>
        <w:rPr>
          <w:rFonts w:cs="Arial"/>
        </w:rPr>
      </w:pPr>
      <w:r>
        <w:rPr>
          <w:rFonts w:cs="Arial"/>
        </w:rPr>
        <w:t>The Child Poverty Review Group produced a cross-cutting report urging action to address child poverty in Oxford City. The draft report was finalised at the beginning of the 2022/23 municipal year, setting out</w:t>
      </w:r>
      <w:r w:rsidR="00FF6C09">
        <w:rPr>
          <w:rFonts w:cs="Arial"/>
        </w:rPr>
        <w:t xml:space="preserve"> 42 recommendations</w:t>
      </w:r>
      <w:r>
        <w:rPr>
          <w:rFonts w:cs="Arial"/>
        </w:rPr>
        <w:t>. The report focused on what more the Council could do to embed poverty prevention methods into Council activity; along with how the Council might work with partners and local anchor institutions on a collaborative response. A key recommendation within the report was that of the Council adopting the Socio-economic Duty and lobbying other local organisations to do the same. The report recognised the work that the Council is already doing, but noted that more could be done to bring the issue of child poverty to the forefront.</w:t>
      </w:r>
      <w:r w:rsidR="00FF6C09">
        <w:rPr>
          <w:rFonts w:cs="Arial"/>
        </w:rPr>
        <w:t xml:space="preserve"> </w:t>
      </w:r>
      <w:r>
        <w:rPr>
          <w:rFonts w:cs="Arial"/>
        </w:rPr>
        <w:t>At its meeting on 08 June 2022, the Scrutiny Committee endorsed the work of the Child Poverty Review Group and approved the r</w:t>
      </w:r>
      <w:r w:rsidR="00DD78B0">
        <w:rPr>
          <w:rFonts w:cs="Arial"/>
        </w:rPr>
        <w:t>eport for submission to Cabinet.</w:t>
      </w:r>
    </w:p>
    <w:p w14:paraId="041B772A" w14:textId="77777777" w:rsidR="00A305C1" w:rsidRDefault="00B01949" w:rsidP="00DD78B0">
      <w:pPr>
        <w:pStyle w:val="ListParagraph"/>
        <w:jc w:val="both"/>
        <w:rPr>
          <w:rFonts w:cs="Arial"/>
        </w:rPr>
      </w:pPr>
      <w:r>
        <w:rPr>
          <w:rFonts w:cs="Arial"/>
        </w:rPr>
        <w:t>The Waterways Report was a Scrutiny-commissioned report which provided an update on recommendations made by the Committee in November 2020. Priorities had shifted during the time since then due to a number of health and safety issues which had been identified and taken high priority. The Committee welcomed the report and expects to produce a report to Cabinet with recommendations based on the discussion at the meeting</w:t>
      </w:r>
      <w:r w:rsidR="00A305C1">
        <w:rPr>
          <w:rFonts w:cs="Arial"/>
        </w:rPr>
        <w:t>, which is anticipated will be submitted to Cabinet in July 2022. During discussions on water quality, the Committee expressed a desire to invite representatives from Thames Water to a future meeting to present water quality data and answer questions.</w:t>
      </w:r>
    </w:p>
    <w:p w14:paraId="116F788B" w14:textId="5DB34C7C" w:rsidR="00B01949" w:rsidRDefault="00A305C1" w:rsidP="00DD78B0">
      <w:pPr>
        <w:pStyle w:val="ListParagraph"/>
        <w:jc w:val="both"/>
        <w:rPr>
          <w:rFonts w:cs="Arial"/>
        </w:rPr>
      </w:pPr>
      <w:r>
        <w:rPr>
          <w:rFonts w:cs="Arial"/>
        </w:rPr>
        <w:t xml:space="preserve">The report on Oxford’s Economic Strategy aimed to address existing planned growth, as set out in Local Plans, and ensure that growth would be inclusive. The Committee’s discussion largely focused on the need for effective engagement with diverse communities, particularly </w:t>
      </w:r>
      <w:proofErr w:type="spellStart"/>
      <w:r>
        <w:rPr>
          <w:rFonts w:cs="Arial"/>
        </w:rPr>
        <w:t>minoritised</w:t>
      </w:r>
      <w:proofErr w:type="spellEnd"/>
      <w:r>
        <w:rPr>
          <w:rFonts w:cs="Arial"/>
        </w:rPr>
        <w:t xml:space="preserve"> groups and young people, as part of</w:t>
      </w:r>
      <w:r w:rsidR="00DD78B0">
        <w:rPr>
          <w:rFonts w:cs="Arial"/>
        </w:rPr>
        <w:t xml:space="preserve"> consultation processes and engaging with wider stakeholders (e.g. Trade Unions and the Third Sector). A total of 9 recommendations were agreed.</w:t>
      </w:r>
      <w:r>
        <w:rPr>
          <w:rFonts w:cs="Arial"/>
        </w:rPr>
        <w:t xml:space="preserve"> </w:t>
      </w:r>
      <w:r w:rsidR="00B01949">
        <w:rPr>
          <w:rFonts w:cs="Arial"/>
        </w:rPr>
        <w:t xml:space="preserve"> </w:t>
      </w:r>
    </w:p>
    <w:p w14:paraId="3221B905" w14:textId="60CD6570" w:rsidR="00253E36" w:rsidRDefault="00DD78B0" w:rsidP="00ED0048">
      <w:pPr>
        <w:pStyle w:val="ListParagraph"/>
        <w:jc w:val="both"/>
      </w:pPr>
      <w:r w:rsidRPr="00DD78B0">
        <w:t xml:space="preserve">The report on the City Centre Action Plan was introduced as a community-owned plan that encouraged feedback into the future and would add structure, momentum and ownership. Again, the Committee’s discussion focused on effective engagement with diverse communities, particularly </w:t>
      </w:r>
      <w:proofErr w:type="spellStart"/>
      <w:r w:rsidRPr="00DD78B0">
        <w:t>minoritised</w:t>
      </w:r>
      <w:proofErr w:type="spellEnd"/>
      <w:r w:rsidRPr="00DD78B0">
        <w:t xml:space="preserve"> groups and young people, and ensuring that the Plan is adaptive to diverse needs. A total of 4 recommendations were </w:t>
      </w:r>
      <w:r>
        <w:t>agreed.</w:t>
      </w:r>
      <w:r w:rsidRPr="00DD78B0">
        <w:t xml:space="preserve">  </w:t>
      </w:r>
      <w:bookmarkStart w:id="0" w:name="_GoBack"/>
      <w:bookmarkEnd w:id="0"/>
    </w:p>
    <w:p w14:paraId="43851DE0" w14:textId="77777777" w:rsidR="00DD78B0" w:rsidRDefault="00DD78B0" w:rsidP="00DD78B0">
      <w:pPr>
        <w:ind w:left="426" w:hanging="426"/>
        <w:jc w:val="both"/>
        <w:rPr>
          <w:rFonts w:cs="Arial"/>
        </w:rPr>
      </w:pPr>
    </w:p>
    <w:p w14:paraId="52C27F0A" w14:textId="77777777" w:rsidR="004939F2" w:rsidRDefault="004939F2" w:rsidP="00DD78B0">
      <w:pPr>
        <w:ind w:left="426" w:hanging="426"/>
        <w:jc w:val="both"/>
        <w:rPr>
          <w:rFonts w:cs="Arial"/>
        </w:rPr>
      </w:pPr>
    </w:p>
    <w:p w14:paraId="44BBAD99" w14:textId="3FFB3491" w:rsidR="00DD78B0" w:rsidRDefault="00DD78B0" w:rsidP="00DD78B0">
      <w:pPr>
        <w:ind w:left="426" w:hanging="426"/>
        <w:jc w:val="both"/>
        <w:rPr>
          <w:rFonts w:cs="Arial"/>
          <w:b/>
        </w:rPr>
      </w:pPr>
      <w:r>
        <w:rPr>
          <w:rFonts w:cs="Arial"/>
          <w:b/>
        </w:rPr>
        <w:lastRenderedPageBreak/>
        <w:t>Cabinet Responses to Recommendations: June 2022</w:t>
      </w:r>
    </w:p>
    <w:p w14:paraId="111EB2B8" w14:textId="211C9A12" w:rsidR="00DD78B0" w:rsidRDefault="00DD78B0" w:rsidP="004939F2">
      <w:pPr>
        <w:pStyle w:val="ListParagraph"/>
        <w:spacing w:before="240"/>
        <w:jc w:val="both"/>
      </w:pPr>
      <w:r>
        <w:t>The following reports were submitted to Cabinet in June 2022:</w:t>
      </w:r>
    </w:p>
    <w:p w14:paraId="5F212BC0" w14:textId="4A1D126A" w:rsidR="00DD78B0" w:rsidRDefault="00DD78B0" w:rsidP="004939F2">
      <w:pPr>
        <w:pStyle w:val="ListParagraph"/>
        <w:numPr>
          <w:ilvl w:val="0"/>
          <w:numId w:val="45"/>
        </w:numPr>
        <w:jc w:val="both"/>
      </w:pPr>
      <w:r>
        <w:t>Report of the Child Poverty Review Group</w:t>
      </w:r>
    </w:p>
    <w:p w14:paraId="64CA90AC" w14:textId="437CCD59" w:rsidR="00DD78B0" w:rsidRDefault="00DD78B0" w:rsidP="004939F2">
      <w:pPr>
        <w:pStyle w:val="ListParagraph"/>
        <w:numPr>
          <w:ilvl w:val="0"/>
          <w:numId w:val="45"/>
        </w:numPr>
        <w:jc w:val="both"/>
      </w:pPr>
      <w:r>
        <w:t xml:space="preserve">Oxford’s </w:t>
      </w:r>
      <w:r w:rsidR="004939F2">
        <w:t>Economic Strategy – Consultation Report and Recommendations</w:t>
      </w:r>
    </w:p>
    <w:p w14:paraId="3072E9B7" w14:textId="289B2182" w:rsidR="004939F2" w:rsidRPr="00DD78B0" w:rsidRDefault="004939F2" w:rsidP="004939F2">
      <w:pPr>
        <w:pStyle w:val="ListParagraph"/>
        <w:numPr>
          <w:ilvl w:val="0"/>
          <w:numId w:val="45"/>
        </w:numPr>
        <w:jc w:val="both"/>
      </w:pPr>
      <w:r>
        <w:t>City Centre Action Plan – Consultation Report and Recommendations</w:t>
      </w:r>
    </w:p>
    <w:p w14:paraId="297C509A" w14:textId="7C2BA9FE" w:rsidR="00DD78B0" w:rsidRDefault="004939F2" w:rsidP="004939F2">
      <w:pPr>
        <w:pStyle w:val="ListParagraph"/>
        <w:jc w:val="both"/>
      </w:pPr>
      <w:r>
        <w:t>Due to the length and cross-cutting nature of the Child Poverty Review Group report, Cabinet responses to recommendations are expected at a future meeting.</w:t>
      </w:r>
    </w:p>
    <w:p w14:paraId="690EE9C9" w14:textId="00A5CB11" w:rsidR="004939F2" w:rsidRDefault="004939F2" w:rsidP="004939F2">
      <w:pPr>
        <w:pStyle w:val="ListParagraph"/>
        <w:jc w:val="both"/>
      </w:pPr>
      <w:r>
        <w:t>All recommendations contained in the Oxford’s Economic Strategy and City Centre Action Plan reports received positive responses.</w:t>
      </w:r>
    </w:p>
    <w:p w14:paraId="1ADB902D" w14:textId="77777777" w:rsidR="004939F2" w:rsidRPr="00DD78B0" w:rsidRDefault="004939F2" w:rsidP="004939F2">
      <w:pPr>
        <w:pStyle w:val="ListParagraph"/>
        <w:numPr>
          <w:ilvl w:val="0"/>
          <w:numId w:val="0"/>
        </w:numPr>
        <w:ind w:left="426"/>
      </w:pPr>
    </w:p>
    <w:p w14:paraId="702466A8" w14:textId="77777777" w:rsidR="00DA44E0" w:rsidRPr="001C2297" w:rsidRDefault="003A3860" w:rsidP="00BD592E">
      <w:pPr>
        <w:pStyle w:val="Heading1"/>
      </w:pPr>
      <w:r w:rsidRPr="00E9602F">
        <w:t>Housing</w:t>
      </w:r>
      <w:r w:rsidR="004C5786">
        <w:t xml:space="preserve"> and Homelessness</w:t>
      </w:r>
      <w:r w:rsidRPr="00E9602F">
        <w:t xml:space="preserve"> Panel</w:t>
      </w:r>
      <w:r w:rsidRPr="001C2297">
        <w:t xml:space="preserve"> </w:t>
      </w:r>
    </w:p>
    <w:p w14:paraId="3AF5B137" w14:textId="0B833615" w:rsidR="00AB1214" w:rsidRDefault="00CD6583" w:rsidP="00FF6C09">
      <w:pPr>
        <w:pStyle w:val="ListParagraph"/>
        <w:jc w:val="both"/>
      </w:pPr>
      <w:r>
        <w:t xml:space="preserve">The Housing and Homelessness Panel </w:t>
      </w:r>
      <w:r w:rsidR="002829C2">
        <w:t>has met once</w:t>
      </w:r>
      <w:r w:rsidR="00BD4A52">
        <w:t xml:space="preserve"> during the reporting period</w:t>
      </w:r>
      <w:r w:rsidR="002829C2">
        <w:t>, on 22 March 2022</w:t>
      </w:r>
      <w:r w:rsidR="00BD4A52">
        <w:t>.</w:t>
      </w:r>
      <w:r w:rsidR="002829C2">
        <w:t xml:space="preserve"> The following reports were considered</w:t>
      </w:r>
      <w:r w:rsidR="00DD78B0">
        <w:t xml:space="preserve"> and submitted to the Scrutiny Committee for approval before submission to Cabinet</w:t>
      </w:r>
      <w:r w:rsidR="002829C2">
        <w:t>:</w:t>
      </w:r>
    </w:p>
    <w:p w14:paraId="6FAEE079" w14:textId="5D60F78E" w:rsidR="002829C2" w:rsidRDefault="002829C2" w:rsidP="00FF6C09">
      <w:pPr>
        <w:pStyle w:val="ListParagraph"/>
        <w:numPr>
          <w:ilvl w:val="0"/>
          <w:numId w:val="44"/>
        </w:numPr>
        <w:jc w:val="both"/>
      </w:pPr>
      <w:r>
        <w:t>DSS Discrimination Motion Update</w:t>
      </w:r>
    </w:p>
    <w:p w14:paraId="11C5692F" w14:textId="067FE459" w:rsidR="002829C2" w:rsidRDefault="002829C2" w:rsidP="00FF6C09">
      <w:pPr>
        <w:pStyle w:val="ListParagraph"/>
        <w:numPr>
          <w:ilvl w:val="0"/>
          <w:numId w:val="44"/>
        </w:numPr>
        <w:jc w:val="both"/>
      </w:pPr>
      <w:r>
        <w:t>Tenant Involvement and Empowerment Report</w:t>
      </w:r>
    </w:p>
    <w:p w14:paraId="499600D1" w14:textId="77777777" w:rsidR="00BD592E" w:rsidRPr="001C2297" w:rsidRDefault="00BD592E" w:rsidP="00FF6C09">
      <w:pPr>
        <w:jc w:val="both"/>
      </w:pPr>
    </w:p>
    <w:p w14:paraId="1AAA1B6F" w14:textId="77777777" w:rsidR="00DA44E0" w:rsidRPr="001C2297" w:rsidRDefault="008D7BDB" w:rsidP="00FF6C09">
      <w:pPr>
        <w:pStyle w:val="Heading1"/>
        <w:jc w:val="both"/>
      </w:pPr>
      <w:r w:rsidRPr="00E9602F">
        <w:t xml:space="preserve">Finance </w:t>
      </w:r>
      <w:r w:rsidR="00AB090D" w:rsidRPr="00E9602F">
        <w:t xml:space="preserve">and Performance </w:t>
      </w:r>
      <w:r w:rsidRPr="00E9602F">
        <w:t>Panel</w:t>
      </w:r>
      <w:r w:rsidRPr="001C2297">
        <w:t xml:space="preserve"> </w:t>
      </w:r>
    </w:p>
    <w:p w14:paraId="2BA39032" w14:textId="5BE509D0" w:rsidR="00AB1214" w:rsidRDefault="005B01ED" w:rsidP="00FF6C09">
      <w:pPr>
        <w:pStyle w:val="ListParagraph"/>
        <w:jc w:val="both"/>
      </w:pPr>
      <w:r w:rsidRPr="001C2297">
        <w:t>T</w:t>
      </w:r>
      <w:r w:rsidR="008D7BDB" w:rsidRPr="001C2297">
        <w:t xml:space="preserve">he Finance </w:t>
      </w:r>
      <w:r w:rsidR="00AB090D">
        <w:t xml:space="preserve">and Performance </w:t>
      </w:r>
      <w:r w:rsidR="008D7BDB" w:rsidRPr="001C2297">
        <w:t>Panel</w:t>
      </w:r>
      <w:r w:rsidR="00B35AB1">
        <w:t xml:space="preserve"> </w:t>
      </w:r>
      <w:r w:rsidR="00FF6C09">
        <w:t>has not met during the reporting period.</w:t>
      </w:r>
    </w:p>
    <w:p w14:paraId="418964E9" w14:textId="77777777" w:rsidR="0099733D" w:rsidRPr="001C2297" w:rsidRDefault="0099733D" w:rsidP="00FF6C09">
      <w:pPr>
        <w:jc w:val="both"/>
      </w:pPr>
    </w:p>
    <w:p w14:paraId="768975E7" w14:textId="71095DFD" w:rsidR="00DA44E0" w:rsidRPr="001C2297" w:rsidRDefault="002B643A" w:rsidP="00FF6C09">
      <w:pPr>
        <w:pStyle w:val="Heading1"/>
        <w:jc w:val="both"/>
      </w:pPr>
      <w:r w:rsidRPr="00E9602F">
        <w:t xml:space="preserve">Companies </w:t>
      </w:r>
      <w:r w:rsidR="00FF6C09">
        <w:t xml:space="preserve">Scrutiny </w:t>
      </w:r>
      <w:r w:rsidR="003E6606" w:rsidRPr="00E9602F">
        <w:t>Panel</w:t>
      </w:r>
      <w:r w:rsidR="00521888" w:rsidRPr="001C2297">
        <w:t xml:space="preserve"> </w:t>
      </w:r>
    </w:p>
    <w:p w14:paraId="16FC008C" w14:textId="0C692AE3" w:rsidR="00FF6C09" w:rsidRDefault="006B6504" w:rsidP="00FF6C09">
      <w:pPr>
        <w:pStyle w:val="ListParagraph"/>
        <w:jc w:val="both"/>
      </w:pPr>
      <w:r>
        <w:t xml:space="preserve">The Companies </w:t>
      </w:r>
      <w:r w:rsidR="00FF6C09">
        <w:t xml:space="preserve">Scrutiny </w:t>
      </w:r>
      <w:r>
        <w:t xml:space="preserve">Panel </w:t>
      </w:r>
      <w:r w:rsidR="00FF6C09">
        <w:t>has met twice as a standalone panel during the reporting period, on 28 March and 07 April 2022, to consider reports relating to Oxford City Housing Limited, Barton Oxford LLP, OxWED LLP and Oxford Direct Services. Commercial confidentiality prevents the provision of a summary report.</w:t>
      </w:r>
    </w:p>
    <w:p w14:paraId="2EAF0BEC" w14:textId="60A5C71A" w:rsidR="00FF6C09" w:rsidRDefault="00FF6C09" w:rsidP="00FF6C09">
      <w:pPr>
        <w:pStyle w:val="ListParagraph"/>
        <w:jc w:val="both"/>
      </w:pPr>
      <w:r>
        <w:t>In addition, the Companies Scrutiny Panel joined the Shareholder and Joint Venture meeting as non-voting members on 22 June 2022 to consider reports relating to Oxford City Housing Limited, Barton Oxford LLP and OxWED LLP. This was the first meeting under the new operating arrangements which are intended to enable more effective and efficient scrutiny of the Shareholder function. Again, commercial confidentiality prevents the provision of a summary report.</w:t>
      </w:r>
    </w:p>
    <w:p w14:paraId="504054D6" w14:textId="77777777" w:rsidR="00741C7E" w:rsidRPr="001C2297" w:rsidRDefault="00741C7E" w:rsidP="00741C7E">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FF6C09" w:rsidRPr="001356F1" w14:paraId="1E70FE6B" w14:textId="77777777" w:rsidTr="00BF6032">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74A56AA" w14:textId="77777777" w:rsidR="00FF6C09" w:rsidRPr="001356F1" w:rsidRDefault="00FF6C09" w:rsidP="00BF6032">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9EB999D" w14:textId="77777777" w:rsidR="00FF6C09" w:rsidRPr="001356F1" w:rsidRDefault="00FF6C09" w:rsidP="00BF6032">
            <w:r>
              <w:t>Alice Courtney</w:t>
            </w:r>
          </w:p>
        </w:tc>
      </w:tr>
      <w:tr w:rsidR="00FF6C09" w:rsidRPr="001356F1" w14:paraId="4E14C02A" w14:textId="77777777" w:rsidTr="00BF6032">
        <w:trPr>
          <w:cantSplit/>
          <w:trHeight w:val="396"/>
        </w:trPr>
        <w:tc>
          <w:tcPr>
            <w:tcW w:w="3969" w:type="dxa"/>
            <w:tcBorders>
              <w:top w:val="single" w:sz="8" w:space="0" w:color="000000"/>
              <w:left w:val="single" w:sz="8" w:space="0" w:color="000000"/>
              <w:bottom w:val="nil"/>
              <w:right w:val="nil"/>
            </w:tcBorders>
            <w:shd w:val="clear" w:color="auto" w:fill="auto"/>
          </w:tcPr>
          <w:p w14:paraId="6FDD154D" w14:textId="77777777" w:rsidR="00FF6C09" w:rsidRPr="001356F1" w:rsidRDefault="00FF6C09" w:rsidP="00BF6032">
            <w:r w:rsidRPr="001356F1">
              <w:t>Job title</w:t>
            </w:r>
          </w:p>
        </w:tc>
        <w:tc>
          <w:tcPr>
            <w:tcW w:w="4962" w:type="dxa"/>
            <w:tcBorders>
              <w:top w:val="single" w:sz="8" w:space="0" w:color="000000"/>
              <w:left w:val="nil"/>
              <w:bottom w:val="nil"/>
              <w:right w:val="single" w:sz="8" w:space="0" w:color="000000"/>
            </w:tcBorders>
            <w:shd w:val="clear" w:color="auto" w:fill="auto"/>
          </w:tcPr>
          <w:p w14:paraId="0F87214A" w14:textId="77777777" w:rsidR="00FF6C09" w:rsidRPr="001356F1" w:rsidRDefault="00FF6C09" w:rsidP="00BF6032">
            <w:r>
              <w:t>Committee &amp; Member Services Manager (Interim Acting)</w:t>
            </w:r>
          </w:p>
        </w:tc>
      </w:tr>
      <w:tr w:rsidR="00FF6C09" w:rsidRPr="001356F1" w14:paraId="7C8AECEE" w14:textId="77777777" w:rsidTr="00BF6032">
        <w:trPr>
          <w:cantSplit/>
          <w:trHeight w:val="396"/>
        </w:trPr>
        <w:tc>
          <w:tcPr>
            <w:tcW w:w="3969" w:type="dxa"/>
            <w:tcBorders>
              <w:top w:val="nil"/>
              <w:left w:val="single" w:sz="8" w:space="0" w:color="000000"/>
              <w:bottom w:val="nil"/>
              <w:right w:val="nil"/>
            </w:tcBorders>
            <w:shd w:val="clear" w:color="auto" w:fill="auto"/>
          </w:tcPr>
          <w:p w14:paraId="0D1CF283" w14:textId="77777777" w:rsidR="00FF6C09" w:rsidRPr="001356F1" w:rsidRDefault="00FF6C09" w:rsidP="00BF6032">
            <w:r w:rsidRPr="001356F1">
              <w:t>Service area or department</w:t>
            </w:r>
          </w:p>
        </w:tc>
        <w:tc>
          <w:tcPr>
            <w:tcW w:w="4962" w:type="dxa"/>
            <w:tcBorders>
              <w:top w:val="nil"/>
              <w:left w:val="nil"/>
              <w:bottom w:val="nil"/>
              <w:right w:val="single" w:sz="8" w:space="0" w:color="000000"/>
            </w:tcBorders>
            <w:shd w:val="clear" w:color="auto" w:fill="auto"/>
          </w:tcPr>
          <w:p w14:paraId="2A904A9B" w14:textId="77777777" w:rsidR="00FF6C09" w:rsidRPr="001356F1" w:rsidRDefault="00FF6C09" w:rsidP="00BF6032">
            <w:r>
              <w:t>Law and Governance</w:t>
            </w:r>
          </w:p>
        </w:tc>
      </w:tr>
      <w:tr w:rsidR="00FF6C09" w:rsidRPr="001356F1" w14:paraId="68DC1158" w14:textId="77777777" w:rsidTr="00BF6032">
        <w:trPr>
          <w:cantSplit/>
          <w:trHeight w:val="396"/>
        </w:trPr>
        <w:tc>
          <w:tcPr>
            <w:tcW w:w="3969" w:type="dxa"/>
            <w:tcBorders>
              <w:top w:val="nil"/>
              <w:left w:val="single" w:sz="8" w:space="0" w:color="000000"/>
              <w:bottom w:val="nil"/>
              <w:right w:val="nil"/>
            </w:tcBorders>
            <w:shd w:val="clear" w:color="auto" w:fill="auto"/>
          </w:tcPr>
          <w:p w14:paraId="78B05161" w14:textId="77777777" w:rsidR="00FF6C09" w:rsidRPr="001356F1" w:rsidRDefault="00FF6C09" w:rsidP="00BF6032">
            <w:r w:rsidRPr="001356F1">
              <w:t xml:space="preserve">Telephone </w:t>
            </w:r>
          </w:p>
        </w:tc>
        <w:tc>
          <w:tcPr>
            <w:tcW w:w="4962" w:type="dxa"/>
            <w:tcBorders>
              <w:top w:val="nil"/>
              <w:left w:val="nil"/>
              <w:bottom w:val="nil"/>
              <w:right w:val="single" w:sz="8" w:space="0" w:color="000000"/>
            </w:tcBorders>
            <w:shd w:val="clear" w:color="auto" w:fill="auto"/>
          </w:tcPr>
          <w:p w14:paraId="1F2EFE3C" w14:textId="77777777" w:rsidR="00FF6C09" w:rsidRPr="001356F1" w:rsidRDefault="00FF6C09" w:rsidP="00BF6032">
            <w:r w:rsidRPr="001356F1">
              <w:t>01865</w:t>
            </w:r>
            <w:r>
              <w:t xml:space="preserve"> 529834</w:t>
            </w:r>
          </w:p>
        </w:tc>
      </w:tr>
      <w:tr w:rsidR="00FF6C09" w:rsidRPr="001356F1" w14:paraId="4E16C688" w14:textId="77777777" w:rsidTr="00BF6032">
        <w:trPr>
          <w:cantSplit/>
          <w:trHeight w:val="396"/>
        </w:trPr>
        <w:tc>
          <w:tcPr>
            <w:tcW w:w="3969" w:type="dxa"/>
            <w:tcBorders>
              <w:top w:val="nil"/>
              <w:left w:val="single" w:sz="8" w:space="0" w:color="000000"/>
              <w:bottom w:val="single" w:sz="8" w:space="0" w:color="000000"/>
              <w:right w:val="nil"/>
            </w:tcBorders>
            <w:shd w:val="clear" w:color="auto" w:fill="auto"/>
          </w:tcPr>
          <w:p w14:paraId="5D925D18" w14:textId="77777777" w:rsidR="00FF6C09" w:rsidRPr="001356F1" w:rsidRDefault="00FF6C09" w:rsidP="00BF6032">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30A52C9" w14:textId="77777777" w:rsidR="00FF6C09" w:rsidRPr="001356F1" w:rsidRDefault="00ED0048" w:rsidP="00BF6032">
            <w:pPr>
              <w:rPr>
                <w:rStyle w:val="Hyperlink"/>
                <w:color w:val="000000"/>
              </w:rPr>
            </w:pPr>
            <w:hyperlink r:id="rId9" w:history="1">
              <w:r w:rsidR="00FF6C09" w:rsidRPr="00821604">
                <w:rPr>
                  <w:rStyle w:val="Hyperlink"/>
                </w:rPr>
                <w:t>acourtney@oxford.gov.uk</w:t>
              </w:r>
            </w:hyperlink>
            <w:r w:rsidR="00FF6C09">
              <w:rPr>
                <w:rStyle w:val="Hyperlink"/>
                <w:color w:val="000000"/>
              </w:rPr>
              <w:t xml:space="preserve"> </w:t>
            </w:r>
          </w:p>
        </w:tc>
      </w:tr>
    </w:tbl>
    <w:p w14:paraId="156ED14D" w14:textId="77777777" w:rsidR="005F1066" w:rsidRDefault="005F1066" w:rsidP="005F1066"/>
    <w:p w14:paraId="2DD72E5C" w14:textId="77777777" w:rsidR="00790954" w:rsidRPr="005E11A5" w:rsidRDefault="00790954" w:rsidP="005E11A5">
      <w:pPr>
        <w:tabs>
          <w:tab w:val="left" w:pos="5505"/>
        </w:tabs>
        <w:rPr>
          <w:color w:val="FF0000"/>
        </w:rPr>
      </w:pPr>
    </w:p>
    <w:sectPr w:rsidR="00790954" w:rsidRPr="005E11A5" w:rsidSect="00BD592E">
      <w:headerReference w:type="default" r:id="rId10"/>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339CC" w14:textId="77777777" w:rsidR="00E1392E" w:rsidRDefault="00E1392E">
      <w:r>
        <w:separator/>
      </w:r>
    </w:p>
  </w:endnote>
  <w:endnote w:type="continuationSeparator" w:id="0">
    <w:p w14:paraId="3304A721" w14:textId="77777777" w:rsidR="00E1392E" w:rsidRDefault="00E1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826A7" w14:textId="77777777" w:rsidR="00E1392E" w:rsidRDefault="00E1392E">
      <w:r>
        <w:separator/>
      </w:r>
    </w:p>
  </w:footnote>
  <w:footnote w:type="continuationSeparator" w:id="0">
    <w:p w14:paraId="3513E97F" w14:textId="77777777" w:rsidR="00E1392E" w:rsidRDefault="00E13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28FE" w14:textId="77777777" w:rsidR="00E754DA" w:rsidRDefault="00E754DA" w:rsidP="00E754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5AE"/>
    <w:multiLevelType w:val="hybridMultilevel"/>
    <w:tmpl w:val="87F097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2702592"/>
    <w:multiLevelType w:val="hybridMultilevel"/>
    <w:tmpl w:val="146254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4654C95"/>
    <w:multiLevelType w:val="hybridMultilevel"/>
    <w:tmpl w:val="C560AC1A"/>
    <w:lvl w:ilvl="0" w:tplc="0DF23E40">
      <w:start w:val="1"/>
      <w:numFmt w:val="decimal"/>
      <w:pStyle w:val="ListParagraph"/>
      <w:lvlText w:val="%1."/>
      <w:lvlJc w:val="left"/>
      <w:pPr>
        <w:ind w:left="502"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47059E7"/>
    <w:multiLevelType w:val="hybridMultilevel"/>
    <w:tmpl w:val="9216E302"/>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07C37001"/>
    <w:multiLevelType w:val="hybridMultilevel"/>
    <w:tmpl w:val="4FFA8B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080849A4"/>
    <w:multiLevelType w:val="hybridMultilevel"/>
    <w:tmpl w:val="DEA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9458C8"/>
    <w:multiLevelType w:val="hybridMultilevel"/>
    <w:tmpl w:val="2A06A0AE"/>
    <w:lvl w:ilvl="0" w:tplc="4E8E2B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986EAF"/>
    <w:multiLevelType w:val="hybridMultilevel"/>
    <w:tmpl w:val="117656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17FC59F4"/>
    <w:multiLevelType w:val="hybridMultilevel"/>
    <w:tmpl w:val="603E8ED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1E530063"/>
    <w:multiLevelType w:val="hybridMultilevel"/>
    <w:tmpl w:val="2DE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D213D6"/>
    <w:multiLevelType w:val="hybridMultilevel"/>
    <w:tmpl w:val="48AA15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2E6007B"/>
    <w:multiLevelType w:val="hybridMultilevel"/>
    <w:tmpl w:val="172675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27227B33"/>
    <w:multiLevelType w:val="hybridMultilevel"/>
    <w:tmpl w:val="293661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1E5290"/>
    <w:multiLevelType w:val="hybridMultilevel"/>
    <w:tmpl w:val="3B6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A47525"/>
    <w:multiLevelType w:val="hybridMultilevel"/>
    <w:tmpl w:val="CEECE1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2BA8155C"/>
    <w:multiLevelType w:val="hybridMultilevel"/>
    <w:tmpl w:val="63F2C7CE"/>
    <w:lvl w:ilvl="0" w:tplc="B5027CC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CE2CA5"/>
    <w:multiLevelType w:val="hybridMultilevel"/>
    <w:tmpl w:val="C56AF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3BD6362C"/>
    <w:multiLevelType w:val="hybridMultilevel"/>
    <w:tmpl w:val="05C481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3C7F1F9C"/>
    <w:multiLevelType w:val="hybridMultilevel"/>
    <w:tmpl w:val="D4A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1B6EC7"/>
    <w:multiLevelType w:val="hybridMultilevel"/>
    <w:tmpl w:val="4DB44062"/>
    <w:lvl w:ilvl="0" w:tplc="5C36E25A">
      <w:start w:val="8"/>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3F916727"/>
    <w:multiLevelType w:val="hybridMultilevel"/>
    <w:tmpl w:val="3160B4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4A207967"/>
    <w:multiLevelType w:val="hybridMultilevel"/>
    <w:tmpl w:val="7A76A1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4A4B5FF1"/>
    <w:multiLevelType w:val="hybridMultilevel"/>
    <w:tmpl w:val="4368513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nsid w:val="4C546AE6"/>
    <w:multiLevelType w:val="hybridMultilevel"/>
    <w:tmpl w:val="D3B20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2BD72B1"/>
    <w:multiLevelType w:val="hybridMultilevel"/>
    <w:tmpl w:val="685A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326A82"/>
    <w:multiLevelType w:val="hybridMultilevel"/>
    <w:tmpl w:val="9EC8E3E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0">
    <w:nsid w:val="5B133E1B"/>
    <w:multiLevelType w:val="hybridMultilevel"/>
    <w:tmpl w:val="97C03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D1C330F"/>
    <w:multiLevelType w:val="hybridMultilevel"/>
    <w:tmpl w:val="225A3F06"/>
    <w:lvl w:ilvl="0" w:tplc="B2B0C1E0">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131671C"/>
    <w:multiLevelType w:val="hybridMultilevel"/>
    <w:tmpl w:val="2A80E5D2"/>
    <w:lvl w:ilvl="0" w:tplc="49DE40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F166E"/>
    <w:multiLevelType w:val="hybridMultilevel"/>
    <w:tmpl w:val="630884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nsid w:val="663262CF"/>
    <w:multiLevelType w:val="hybridMultilevel"/>
    <w:tmpl w:val="B22C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5D5B91"/>
    <w:multiLevelType w:val="hybridMultilevel"/>
    <w:tmpl w:val="C46008E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6">
    <w:nsid w:val="6B46252C"/>
    <w:multiLevelType w:val="hybridMultilevel"/>
    <w:tmpl w:val="A39AFA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6E1727D8"/>
    <w:multiLevelType w:val="hybridMultilevel"/>
    <w:tmpl w:val="69DC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01352E"/>
    <w:multiLevelType w:val="hybridMultilevel"/>
    <w:tmpl w:val="D3F05C4A"/>
    <w:lvl w:ilvl="0" w:tplc="B2F05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F004FC"/>
    <w:multiLevelType w:val="hybridMultilevel"/>
    <w:tmpl w:val="D8AC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734379"/>
    <w:multiLevelType w:val="hybridMultilevel"/>
    <w:tmpl w:val="943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8F6951"/>
    <w:multiLevelType w:val="hybridMultilevel"/>
    <w:tmpl w:val="11902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7AE56C67"/>
    <w:multiLevelType w:val="hybridMultilevel"/>
    <w:tmpl w:val="E8BE7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5"/>
  </w:num>
  <w:num w:numId="5">
    <w:abstractNumId w:val="26"/>
  </w:num>
  <w:num w:numId="6">
    <w:abstractNumId w:val="25"/>
  </w:num>
  <w:num w:numId="7">
    <w:abstractNumId w:val="17"/>
  </w:num>
  <w:num w:numId="8">
    <w:abstractNumId w:val="10"/>
  </w:num>
  <w:num w:numId="9">
    <w:abstractNumId w:val="42"/>
    <w:lvlOverride w:ilvl="0">
      <w:lvl w:ilvl="0">
        <w:start w:val="1"/>
        <w:numFmt w:val="decimal"/>
        <w:lvlText w:val="%1."/>
        <w:lvlJc w:val="left"/>
        <w:pPr>
          <w:ind w:left="644" w:hanging="360"/>
        </w:pPr>
        <w:rPr>
          <w:rFonts w:ascii="Arial" w:hAnsi="Arial"/>
          <w:b w:val="0"/>
          <w:color w:val="000000"/>
          <w:sz w:val="24"/>
        </w:rPr>
      </w:lvl>
    </w:lvlOverride>
  </w:num>
  <w:num w:numId="10">
    <w:abstractNumId w:val="32"/>
  </w:num>
  <w:num w:numId="11">
    <w:abstractNumId w:val="28"/>
  </w:num>
  <w:num w:numId="12">
    <w:abstractNumId w:val="40"/>
  </w:num>
  <w:num w:numId="13">
    <w:abstractNumId w:val="37"/>
  </w:num>
  <w:num w:numId="14">
    <w:abstractNumId w:val="30"/>
  </w:num>
  <w:num w:numId="15">
    <w:abstractNumId w:val="19"/>
  </w:num>
  <w:num w:numId="16">
    <w:abstractNumId w:val="33"/>
  </w:num>
  <w:num w:numId="17">
    <w:abstractNumId w:val="39"/>
  </w:num>
  <w:num w:numId="18">
    <w:abstractNumId w:val="21"/>
  </w:num>
  <w:num w:numId="19">
    <w:abstractNumId w:val="34"/>
  </w:num>
  <w:num w:numId="20">
    <w:abstractNumId w:val="38"/>
  </w:num>
  <w:num w:numId="21">
    <w:abstractNumId w:val="5"/>
  </w:num>
  <w:num w:numId="22">
    <w:abstractNumId w:val="27"/>
  </w:num>
  <w:num w:numId="23">
    <w:abstractNumId w:val="13"/>
  </w:num>
  <w:num w:numId="24">
    <w:abstractNumId w:val="0"/>
  </w:num>
  <w:num w:numId="25">
    <w:abstractNumId w:val="23"/>
  </w:num>
  <w:num w:numId="26">
    <w:abstractNumId w:val="29"/>
  </w:num>
  <w:num w:numId="27">
    <w:abstractNumId w:val="35"/>
  </w:num>
  <w:num w:numId="28">
    <w:abstractNumId w:val="1"/>
  </w:num>
  <w:num w:numId="29">
    <w:abstractNumId w:val="11"/>
  </w:num>
  <w:num w:numId="30">
    <w:abstractNumId w:val="41"/>
  </w:num>
  <w:num w:numId="31">
    <w:abstractNumId w:val="16"/>
  </w:num>
  <w:num w:numId="32">
    <w:abstractNumId w:val="42"/>
    <w:lvlOverride w:ilvl="0">
      <w:lvl w:ilvl="0">
        <w:start w:val="1"/>
        <w:numFmt w:val="decimal"/>
        <w:lvlText w:val="%1."/>
        <w:lvlJc w:val="left"/>
        <w:pPr>
          <w:ind w:left="360" w:hanging="360"/>
        </w:pPr>
        <w:rPr>
          <w:rFonts w:ascii="Arial" w:hAnsi="Arial"/>
          <w:b w:val="0"/>
          <w:color w:val="000000"/>
          <w:sz w:val="24"/>
        </w:rPr>
      </w:lvl>
    </w:lvlOverride>
  </w:num>
  <w:num w:numId="33">
    <w:abstractNumId w:val="14"/>
  </w:num>
  <w:num w:numId="34">
    <w:abstractNumId w:val="7"/>
  </w:num>
  <w:num w:numId="35">
    <w:abstractNumId w:val="31"/>
  </w:num>
  <w:num w:numId="36">
    <w:abstractNumId w:val="9"/>
  </w:num>
  <w:num w:numId="37">
    <w:abstractNumId w:val="18"/>
  </w:num>
  <w:num w:numId="38">
    <w:abstractNumId w:val="43"/>
  </w:num>
  <w:num w:numId="39">
    <w:abstractNumId w:val="22"/>
  </w:num>
  <w:num w:numId="40">
    <w:abstractNumId w:val="4"/>
  </w:num>
  <w:num w:numId="41">
    <w:abstractNumId w:val="36"/>
  </w:num>
  <w:num w:numId="42">
    <w:abstractNumId w:val="20"/>
  </w:num>
  <w:num w:numId="43">
    <w:abstractNumId w:val="24"/>
  </w:num>
  <w:num w:numId="44">
    <w:abstractNumId w:val="12"/>
  </w:num>
  <w:num w:numId="4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7EC6"/>
    <w:rsid w:val="00010B45"/>
    <w:rsid w:val="000112C0"/>
    <w:rsid w:val="000148A2"/>
    <w:rsid w:val="00015E7B"/>
    <w:rsid w:val="00016094"/>
    <w:rsid w:val="0002190C"/>
    <w:rsid w:val="000220C5"/>
    <w:rsid w:val="000253E5"/>
    <w:rsid w:val="00027049"/>
    <w:rsid w:val="00027B31"/>
    <w:rsid w:val="000310CF"/>
    <w:rsid w:val="00031544"/>
    <w:rsid w:val="00033DBB"/>
    <w:rsid w:val="00043470"/>
    <w:rsid w:val="00043959"/>
    <w:rsid w:val="00044A4E"/>
    <w:rsid w:val="00046648"/>
    <w:rsid w:val="00047699"/>
    <w:rsid w:val="00050063"/>
    <w:rsid w:val="00052B90"/>
    <w:rsid w:val="00056263"/>
    <w:rsid w:val="000563CE"/>
    <w:rsid w:val="0005670C"/>
    <w:rsid w:val="00060B42"/>
    <w:rsid w:val="00060F22"/>
    <w:rsid w:val="00061875"/>
    <w:rsid w:val="000640E0"/>
    <w:rsid w:val="00065A7A"/>
    <w:rsid w:val="00067227"/>
    <w:rsid w:val="00070D18"/>
    <w:rsid w:val="00072E70"/>
    <w:rsid w:val="000732F7"/>
    <w:rsid w:val="000746AE"/>
    <w:rsid w:val="00074870"/>
    <w:rsid w:val="00076D40"/>
    <w:rsid w:val="00077091"/>
    <w:rsid w:val="0008681C"/>
    <w:rsid w:val="000914E2"/>
    <w:rsid w:val="00091ECB"/>
    <w:rsid w:val="00095801"/>
    <w:rsid w:val="000A22E1"/>
    <w:rsid w:val="000A589D"/>
    <w:rsid w:val="000A6E37"/>
    <w:rsid w:val="000B606B"/>
    <w:rsid w:val="000B6181"/>
    <w:rsid w:val="000B6E64"/>
    <w:rsid w:val="000B7282"/>
    <w:rsid w:val="000B762E"/>
    <w:rsid w:val="000C0E0F"/>
    <w:rsid w:val="000C0F3F"/>
    <w:rsid w:val="000C16F7"/>
    <w:rsid w:val="000C2BF3"/>
    <w:rsid w:val="000C3928"/>
    <w:rsid w:val="000C6872"/>
    <w:rsid w:val="000C75D1"/>
    <w:rsid w:val="000D032F"/>
    <w:rsid w:val="000D17E6"/>
    <w:rsid w:val="000D51D4"/>
    <w:rsid w:val="000E3C15"/>
    <w:rsid w:val="000E50BB"/>
    <w:rsid w:val="000F15A2"/>
    <w:rsid w:val="000F7236"/>
    <w:rsid w:val="00100AA1"/>
    <w:rsid w:val="00100E1D"/>
    <w:rsid w:val="001051F4"/>
    <w:rsid w:val="00105503"/>
    <w:rsid w:val="00106AE4"/>
    <w:rsid w:val="00107729"/>
    <w:rsid w:val="00111D62"/>
    <w:rsid w:val="00113230"/>
    <w:rsid w:val="001146E3"/>
    <w:rsid w:val="00116EDD"/>
    <w:rsid w:val="00117F04"/>
    <w:rsid w:val="001214AC"/>
    <w:rsid w:val="001223CC"/>
    <w:rsid w:val="00122734"/>
    <w:rsid w:val="00123DD4"/>
    <w:rsid w:val="00125EC3"/>
    <w:rsid w:val="0013278C"/>
    <w:rsid w:val="001342A4"/>
    <w:rsid w:val="001344BD"/>
    <w:rsid w:val="00136F40"/>
    <w:rsid w:val="001423F9"/>
    <w:rsid w:val="00142555"/>
    <w:rsid w:val="00150D0A"/>
    <w:rsid w:val="001517C1"/>
    <w:rsid w:val="001527E4"/>
    <w:rsid w:val="001568E4"/>
    <w:rsid w:val="00157314"/>
    <w:rsid w:val="00157D74"/>
    <w:rsid w:val="00160DF1"/>
    <w:rsid w:val="00161B6B"/>
    <w:rsid w:val="00165355"/>
    <w:rsid w:val="00165C7B"/>
    <w:rsid w:val="00167238"/>
    <w:rsid w:val="00170521"/>
    <w:rsid w:val="00174BE7"/>
    <w:rsid w:val="001773F3"/>
    <w:rsid w:val="00183623"/>
    <w:rsid w:val="001866A5"/>
    <w:rsid w:val="001878BC"/>
    <w:rsid w:val="001900F7"/>
    <w:rsid w:val="00195A2A"/>
    <w:rsid w:val="001961FD"/>
    <w:rsid w:val="001A1A20"/>
    <w:rsid w:val="001A272B"/>
    <w:rsid w:val="001A6312"/>
    <w:rsid w:val="001A750B"/>
    <w:rsid w:val="001B062E"/>
    <w:rsid w:val="001B2459"/>
    <w:rsid w:val="001B2F2F"/>
    <w:rsid w:val="001B3658"/>
    <w:rsid w:val="001B5A44"/>
    <w:rsid w:val="001B63DF"/>
    <w:rsid w:val="001B7EBC"/>
    <w:rsid w:val="001C210C"/>
    <w:rsid w:val="001C2297"/>
    <w:rsid w:val="001C5D36"/>
    <w:rsid w:val="001D449B"/>
    <w:rsid w:val="001D48AB"/>
    <w:rsid w:val="001D4B14"/>
    <w:rsid w:val="001D5C22"/>
    <w:rsid w:val="001D78B6"/>
    <w:rsid w:val="001E2FFC"/>
    <w:rsid w:val="001E3B03"/>
    <w:rsid w:val="001F162C"/>
    <w:rsid w:val="001F2B87"/>
    <w:rsid w:val="001F4322"/>
    <w:rsid w:val="001F7276"/>
    <w:rsid w:val="00200689"/>
    <w:rsid w:val="00201411"/>
    <w:rsid w:val="002039B0"/>
    <w:rsid w:val="00206DC3"/>
    <w:rsid w:val="002172CF"/>
    <w:rsid w:val="002177FA"/>
    <w:rsid w:val="00223E55"/>
    <w:rsid w:val="002240F9"/>
    <w:rsid w:val="002241EB"/>
    <w:rsid w:val="00230C1E"/>
    <w:rsid w:val="00231092"/>
    <w:rsid w:val="00235D62"/>
    <w:rsid w:val="00235D8B"/>
    <w:rsid w:val="0024014C"/>
    <w:rsid w:val="00243994"/>
    <w:rsid w:val="00244BEE"/>
    <w:rsid w:val="00247892"/>
    <w:rsid w:val="002502AA"/>
    <w:rsid w:val="002522CC"/>
    <w:rsid w:val="00253E36"/>
    <w:rsid w:val="00253EC7"/>
    <w:rsid w:val="002548B2"/>
    <w:rsid w:val="002577EC"/>
    <w:rsid w:val="00257EF7"/>
    <w:rsid w:val="00262E7F"/>
    <w:rsid w:val="00264210"/>
    <w:rsid w:val="00270ED5"/>
    <w:rsid w:val="00274CFB"/>
    <w:rsid w:val="00276B18"/>
    <w:rsid w:val="0027713D"/>
    <w:rsid w:val="00281F05"/>
    <w:rsid w:val="00281FDA"/>
    <w:rsid w:val="002829C2"/>
    <w:rsid w:val="00292AE7"/>
    <w:rsid w:val="002A753C"/>
    <w:rsid w:val="002B368D"/>
    <w:rsid w:val="002B4C5A"/>
    <w:rsid w:val="002B5065"/>
    <w:rsid w:val="002B643A"/>
    <w:rsid w:val="002C0391"/>
    <w:rsid w:val="002C268F"/>
    <w:rsid w:val="002C6EF9"/>
    <w:rsid w:val="002D00D3"/>
    <w:rsid w:val="002D0362"/>
    <w:rsid w:val="002D1E34"/>
    <w:rsid w:val="002D3129"/>
    <w:rsid w:val="002D4CC9"/>
    <w:rsid w:val="002D52A0"/>
    <w:rsid w:val="002D54EA"/>
    <w:rsid w:val="002E46F0"/>
    <w:rsid w:val="002E6106"/>
    <w:rsid w:val="002E6900"/>
    <w:rsid w:val="002F3BB1"/>
    <w:rsid w:val="002F4145"/>
    <w:rsid w:val="00300D1A"/>
    <w:rsid w:val="00304149"/>
    <w:rsid w:val="00305CBC"/>
    <w:rsid w:val="0030762A"/>
    <w:rsid w:val="00310B20"/>
    <w:rsid w:val="00320354"/>
    <w:rsid w:val="00321029"/>
    <w:rsid w:val="003260BB"/>
    <w:rsid w:val="003264DC"/>
    <w:rsid w:val="00327C48"/>
    <w:rsid w:val="00332486"/>
    <w:rsid w:val="00332889"/>
    <w:rsid w:val="003414E8"/>
    <w:rsid w:val="00350F41"/>
    <w:rsid w:val="0035409E"/>
    <w:rsid w:val="0036058A"/>
    <w:rsid w:val="003626C1"/>
    <w:rsid w:val="00370CDC"/>
    <w:rsid w:val="00371F1A"/>
    <w:rsid w:val="00375855"/>
    <w:rsid w:val="00376134"/>
    <w:rsid w:val="00376C7B"/>
    <w:rsid w:val="00376CA0"/>
    <w:rsid w:val="00377491"/>
    <w:rsid w:val="003816D3"/>
    <w:rsid w:val="0038396B"/>
    <w:rsid w:val="00384129"/>
    <w:rsid w:val="00387D77"/>
    <w:rsid w:val="00391D0E"/>
    <w:rsid w:val="00396DC9"/>
    <w:rsid w:val="003A10B3"/>
    <w:rsid w:val="003A1869"/>
    <w:rsid w:val="003A3860"/>
    <w:rsid w:val="003B3AD2"/>
    <w:rsid w:val="003B51C7"/>
    <w:rsid w:val="003B7312"/>
    <w:rsid w:val="003C0480"/>
    <w:rsid w:val="003C176F"/>
    <w:rsid w:val="003C37A1"/>
    <w:rsid w:val="003C55C7"/>
    <w:rsid w:val="003D10AF"/>
    <w:rsid w:val="003D12A9"/>
    <w:rsid w:val="003D1668"/>
    <w:rsid w:val="003D1DA5"/>
    <w:rsid w:val="003D42F1"/>
    <w:rsid w:val="003D4AA2"/>
    <w:rsid w:val="003D67BC"/>
    <w:rsid w:val="003E20CA"/>
    <w:rsid w:val="003E5A57"/>
    <w:rsid w:val="003E6606"/>
    <w:rsid w:val="003E7451"/>
    <w:rsid w:val="003F5394"/>
    <w:rsid w:val="003F5E08"/>
    <w:rsid w:val="00402293"/>
    <w:rsid w:val="00402C3D"/>
    <w:rsid w:val="00403044"/>
    <w:rsid w:val="0040353A"/>
    <w:rsid w:val="004079E5"/>
    <w:rsid w:val="00407FDB"/>
    <w:rsid w:val="00410D3F"/>
    <w:rsid w:val="0041206C"/>
    <w:rsid w:val="0041368C"/>
    <w:rsid w:val="00413D4A"/>
    <w:rsid w:val="00413ECA"/>
    <w:rsid w:val="004145C4"/>
    <w:rsid w:val="004163D2"/>
    <w:rsid w:val="00424204"/>
    <w:rsid w:val="00430842"/>
    <w:rsid w:val="00433699"/>
    <w:rsid w:val="004353B6"/>
    <w:rsid w:val="00435F8C"/>
    <w:rsid w:val="00440508"/>
    <w:rsid w:val="00444ED2"/>
    <w:rsid w:val="00445C19"/>
    <w:rsid w:val="00447C19"/>
    <w:rsid w:val="0045506B"/>
    <w:rsid w:val="00455434"/>
    <w:rsid w:val="004607F8"/>
    <w:rsid w:val="00465ED3"/>
    <w:rsid w:val="004663CA"/>
    <w:rsid w:val="00466F1C"/>
    <w:rsid w:val="0047155C"/>
    <w:rsid w:val="00471BDC"/>
    <w:rsid w:val="00471E01"/>
    <w:rsid w:val="00471ECE"/>
    <w:rsid w:val="004759BE"/>
    <w:rsid w:val="00477228"/>
    <w:rsid w:val="004813CC"/>
    <w:rsid w:val="00483ADF"/>
    <w:rsid w:val="00484F61"/>
    <w:rsid w:val="00486E4E"/>
    <w:rsid w:val="00490650"/>
    <w:rsid w:val="00491FDE"/>
    <w:rsid w:val="004939F2"/>
    <w:rsid w:val="004A142E"/>
    <w:rsid w:val="004A276D"/>
    <w:rsid w:val="004A2909"/>
    <w:rsid w:val="004A5322"/>
    <w:rsid w:val="004A550F"/>
    <w:rsid w:val="004B0197"/>
    <w:rsid w:val="004B02A4"/>
    <w:rsid w:val="004B1C02"/>
    <w:rsid w:val="004B2672"/>
    <w:rsid w:val="004B3904"/>
    <w:rsid w:val="004B4BDE"/>
    <w:rsid w:val="004C5029"/>
    <w:rsid w:val="004C5786"/>
    <w:rsid w:val="004D11EC"/>
    <w:rsid w:val="004D421A"/>
    <w:rsid w:val="004D5212"/>
    <w:rsid w:val="004D6B14"/>
    <w:rsid w:val="004D6F17"/>
    <w:rsid w:val="004D7117"/>
    <w:rsid w:val="004E199F"/>
    <w:rsid w:val="004E405D"/>
    <w:rsid w:val="004E4E10"/>
    <w:rsid w:val="004F28D1"/>
    <w:rsid w:val="004F3543"/>
    <w:rsid w:val="004F71D4"/>
    <w:rsid w:val="004F7C60"/>
    <w:rsid w:val="0050424D"/>
    <w:rsid w:val="00504D52"/>
    <w:rsid w:val="00507EE7"/>
    <w:rsid w:val="005104C9"/>
    <w:rsid w:val="0051095A"/>
    <w:rsid w:val="0051409C"/>
    <w:rsid w:val="00516B96"/>
    <w:rsid w:val="00521888"/>
    <w:rsid w:val="00521C21"/>
    <w:rsid w:val="0052233D"/>
    <w:rsid w:val="00525F1B"/>
    <w:rsid w:val="00531258"/>
    <w:rsid w:val="00532A0A"/>
    <w:rsid w:val="00536511"/>
    <w:rsid w:val="00543831"/>
    <w:rsid w:val="005512D7"/>
    <w:rsid w:val="00555A85"/>
    <w:rsid w:val="00556F2E"/>
    <w:rsid w:val="00566D0B"/>
    <w:rsid w:val="00566E25"/>
    <w:rsid w:val="00571AC7"/>
    <w:rsid w:val="00571F62"/>
    <w:rsid w:val="00573220"/>
    <w:rsid w:val="00575269"/>
    <w:rsid w:val="005762B3"/>
    <w:rsid w:val="0058227E"/>
    <w:rsid w:val="00582A3B"/>
    <w:rsid w:val="00583A56"/>
    <w:rsid w:val="00585670"/>
    <w:rsid w:val="0058709B"/>
    <w:rsid w:val="005973F1"/>
    <w:rsid w:val="005A3F65"/>
    <w:rsid w:val="005A40B5"/>
    <w:rsid w:val="005A4ADE"/>
    <w:rsid w:val="005A5388"/>
    <w:rsid w:val="005B01ED"/>
    <w:rsid w:val="005B1226"/>
    <w:rsid w:val="005B15E4"/>
    <w:rsid w:val="005B2303"/>
    <w:rsid w:val="005B5807"/>
    <w:rsid w:val="005C05DE"/>
    <w:rsid w:val="005C2FAA"/>
    <w:rsid w:val="005C37E4"/>
    <w:rsid w:val="005C3E6C"/>
    <w:rsid w:val="005C66C7"/>
    <w:rsid w:val="005D029F"/>
    <w:rsid w:val="005D0DFF"/>
    <w:rsid w:val="005D0EC2"/>
    <w:rsid w:val="005D486D"/>
    <w:rsid w:val="005E03B5"/>
    <w:rsid w:val="005E11A5"/>
    <w:rsid w:val="005E1C60"/>
    <w:rsid w:val="005E254D"/>
    <w:rsid w:val="005E5DDF"/>
    <w:rsid w:val="005E5E46"/>
    <w:rsid w:val="005E61F4"/>
    <w:rsid w:val="005E75AD"/>
    <w:rsid w:val="005F1066"/>
    <w:rsid w:val="005F23D0"/>
    <w:rsid w:val="005F2F20"/>
    <w:rsid w:val="005F4D91"/>
    <w:rsid w:val="005F6348"/>
    <w:rsid w:val="005F66C4"/>
    <w:rsid w:val="00602E38"/>
    <w:rsid w:val="00603D27"/>
    <w:rsid w:val="00613057"/>
    <w:rsid w:val="00616BEA"/>
    <w:rsid w:val="00616DC6"/>
    <w:rsid w:val="00621E48"/>
    <w:rsid w:val="00623BEC"/>
    <w:rsid w:val="00625253"/>
    <w:rsid w:val="00626206"/>
    <w:rsid w:val="006307F0"/>
    <w:rsid w:val="006347F9"/>
    <w:rsid w:val="00636533"/>
    <w:rsid w:val="00640812"/>
    <w:rsid w:val="00640883"/>
    <w:rsid w:val="00644733"/>
    <w:rsid w:val="0064578C"/>
    <w:rsid w:val="00647804"/>
    <w:rsid w:val="006525C8"/>
    <w:rsid w:val="006534A0"/>
    <w:rsid w:val="00655CB3"/>
    <w:rsid w:val="00656EBC"/>
    <w:rsid w:val="00661942"/>
    <w:rsid w:val="006659E6"/>
    <w:rsid w:val="00666834"/>
    <w:rsid w:val="00670F62"/>
    <w:rsid w:val="00672683"/>
    <w:rsid w:val="00672C09"/>
    <w:rsid w:val="00680A71"/>
    <w:rsid w:val="006812A0"/>
    <w:rsid w:val="00682614"/>
    <w:rsid w:val="00690A11"/>
    <w:rsid w:val="0069192A"/>
    <w:rsid w:val="00692732"/>
    <w:rsid w:val="00692C2C"/>
    <w:rsid w:val="00693C07"/>
    <w:rsid w:val="00695044"/>
    <w:rsid w:val="00696017"/>
    <w:rsid w:val="0069657C"/>
    <w:rsid w:val="0069726A"/>
    <w:rsid w:val="006974C8"/>
    <w:rsid w:val="006A3721"/>
    <w:rsid w:val="006A6E34"/>
    <w:rsid w:val="006B0EB4"/>
    <w:rsid w:val="006B23E5"/>
    <w:rsid w:val="006B3FFA"/>
    <w:rsid w:val="006B6504"/>
    <w:rsid w:val="006B739E"/>
    <w:rsid w:val="006B7616"/>
    <w:rsid w:val="006C57C9"/>
    <w:rsid w:val="006D038E"/>
    <w:rsid w:val="006D1196"/>
    <w:rsid w:val="006D1ACC"/>
    <w:rsid w:val="006D515B"/>
    <w:rsid w:val="006D5A26"/>
    <w:rsid w:val="006D6FF6"/>
    <w:rsid w:val="006E16F9"/>
    <w:rsid w:val="006E2DC2"/>
    <w:rsid w:val="006E60D1"/>
    <w:rsid w:val="006E6479"/>
    <w:rsid w:val="006E7468"/>
    <w:rsid w:val="006F079D"/>
    <w:rsid w:val="006F0D60"/>
    <w:rsid w:val="006F327A"/>
    <w:rsid w:val="006F3FFD"/>
    <w:rsid w:val="006F76FE"/>
    <w:rsid w:val="007016C3"/>
    <w:rsid w:val="00701B01"/>
    <w:rsid w:val="00705E72"/>
    <w:rsid w:val="00713675"/>
    <w:rsid w:val="00715E0C"/>
    <w:rsid w:val="0071755F"/>
    <w:rsid w:val="0072377F"/>
    <w:rsid w:val="00724C11"/>
    <w:rsid w:val="00726B8B"/>
    <w:rsid w:val="00727983"/>
    <w:rsid w:val="0073019C"/>
    <w:rsid w:val="0073175B"/>
    <w:rsid w:val="0073326E"/>
    <w:rsid w:val="00733BC0"/>
    <w:rsid w:val="00740A47"/>
    <w:rsid w:val="00741C7E"/>
    <w:rsid w:val="00742190"/>
    <w:rsid w:val="00742953"/>
    <w:rsid w:val="00743234"/>
    <w:rsid w:val="00746A4C"/>
    <w:rsid w:val="00751B7D"/>
    <w:rsid w:val="007524AB"/>
    <w:rsid w:val="0075523F"/>
    <w:rsid w:val="007605A8"/>
    <w:rsid w:val="0076432D"/>
    <w:rsid w:val="00771232"/>
    <w:rsid w:val="00780885"/>
    <w:rsid w:val="00783413"/>
    <w:rsid w:val="00783AE5"/>
    <w:rsid w:val="0078473F"/>
    <w:rsid w:val="00785C3D"/>
    <w:rsid w:val="00790954"/>
    <w:rsid w:val="00790F88"/>
    <w:rsid w:val="00791D67"/>
    <w:rsid w:val="0079547C"/>
    <w:rsid w:val="00795EA8"/>
    <w:rsid w:val="00795ED4"/>
    <w:rsid w:val="00797A17"/>
    <w:rsid w:val="00797F03"/>
    <w:rsid w:val="007A0039"/>
    <w:rsid w:val="007A1756"/>
    <w:rsid w:val="007A2A91"/>
    <w:rsid w:val="007A4DC6"/>
    <w:rsid w:val="007A5C3B"/>
    <w:rsid w:val="007A6D48"/>
    <w:rsid w:val="007B3298"/>
    <w:rsid w:val="007B5D28"/>
    <w:rsid w:val="007C2FDC"/>
    <w:rsid w:val="007C33FB"/>
    <w:rsid w:val="007D0D8A"/>
    <w:rsid w:val="007D1732"/>
    <w:rsid w:val="007D1741"/>
    <w:rsid w:val="007D59AD"/>
    <w:rsid w:val="007D6185"/>
    <w:rsid w:val="007E1142"/>
    <w:rsid w:val="007E3E09"/>
    <w:rsid w:val="007F0196"/>
    <w:rsid w:val="007F242A"/>
    <w:rsid w:val="007F54D3"/>
    <w:rsid w:val="0080144A"/>
    <w:rsid w:val="0080189A"/>
    <w:rsid w:val="00801F24"/>
    <w:rsid w:val="008021FF"/>
    <w:rsid w:val="00806D62"/>
    <w:rsid w:val="008075FA"/>
    <w:rsid w:val="0080767B"/>
    <w:rsid w:val="00810172"/>
    <w:rsid w:val="00812807"/>
    <w:rsid w:val="00816BB1"/>
    <w:rsid w:val="00817628"/>
    <w:rsid w:val="00820E3D"/>
    <w:rsid w:val="00822397"/>
    <w:rsid w:val="008267BA"/>
    <w:rsid w:val="00827286"/>
    <w:rsid w:val="008334DF"/>
    <w:rsid w:val="00835684"/>
    <w:rsid w:val="0083635E"/>
    <w:rsid w:val="00836EB9"/>
    <w:rsid w:val="00837CF7"/>
    <w:rsid w:val="00841F0D"/>
    <w:rsid w:val="00841F47"/>
    <w:rsid w:val="0084291C"/>
    <w:rsid w:val="00842D7C"/>
    <w:rsid w:val="008444BD"/>
    <w:rsid w:val="00851282"/>
    <w:rsid w:val="00852461"/>
    <w:rsid w:val="008534B3"/>
    <w:rsid w:val="00854A34"/>
    <w:rsid w:val="008552A6"/>
    <w:rsid w:val="00855C66"/>
    <w:rsid w:val="00856236"/>
    <w:rsid w:val="00866253"/>
    <w:rsid w:val="00870ADD"/>
    <w:rsid w:val="00872994"/>
    <w:rsid w:val="008736A5"/>
    <w:rsid w:val="00875EB7"/>
    <w:rsid w:val="00880E79"/>
    <w:rsid w:val="0088205E"/>
    <w:rsid w:val="00885449"/>
    <w:rsid w:val="008863DE"/>
    <w:rsid w:val="00886B99"/>
    <w:rsid w:val="00886CA9"/>
    <w:rsid w:val="008913F0"/>
    <w:rsid w:val="00893553"/>
    <w:rsid w:val="00896D0C"/>
    <w:rsid w:val="008979CB"/>
    <w:rsid w:val="008A38FE"/>
    <w:rsid w:val="008B105D"/>
    <w:rsid w:val="008B150B"/>
    <w:rsid w:val="008B206C"/>
    <w:rsid w:val="008B5B3E"/>
    <w:rsid w:val="008B5C43"/>
    <w:rsid w:val="008B7A5D"/>
    <w:rsid w:val="008C023A"/>
    <w:rsid w:val="008C02D9"/>
    <w:rsid w:val="008C1850"/>
    <w:rsid w:val="008C47AB"/>
    <w:rsid w:val="008C49C6"/>
    <w:rsid w:val="008D525F"/>
    <w:rsid w:val="008D6216"/>
    <w:rsid w:val="008D6914"/>
    <w:rsid w:val="008D7BDB"/>
    <w:rsid w:val="008E298E"/>
    <w:rsid w:val="008E2C05"/>
    <w:rsid w:val="008E4150"/>
    <w:rsid w:val="008E5628"/>
    <w:rsid w:val="008E7148"/>
    <w:rsid w:val="008E75D5"/>
    <w:rsid w:val="008F3834"/>
    <w:rsid w:val="009012AF"/>
    <w:rsid w:val="0090396E"/>
    <w:rsid w:val="009113AD"/>
    <w:rsid w:val="00911959"/>
    <w:rsid w:val="00917986"/>
    <w:rsid w:val="00921624"/>
    <w:rsid w:val="00925F4F"/>
    <w:rsid w:val="00927484"/>
    <w:rsid w:val="00927B1D"/>
    <w:rsid w:val="00931A67"/>
    <w:rsid w:val="00933643"/>
    <w:rsid w:val="00935E3F"/>
    <w:rsid w:val="00937190"/>
    <w:rsid w:val="00940594"/>
    <w:rsid w:val="00940D53"/>
    <w:rsid w:val="0094463B"/>
    <w:rsid w:val="009457D5"/>
    <w:rsid w:val="00946A59"/>
    <w:rsid w:val="009526D1"/>
    <w:rsid w:val="00962C40"/>
    <w:rsid w:val="0096313A"/>
    <w:rsid w:val="00964DC9"/>
    <w:rsid w:val="009653EB"/>
    <w:rsid w:val="00966480"/>
    <w:rsid w:val="009668E4"/>
    <w:rsid w:val="00967E33"/>
    <w:rsid w:val="00973E90"/>
    <w:rsid w:val="0097717D"/>
    <w:rsid w:val="00981C7D"/>
    <w:rsid w:val="009835F9"/>
    <w:rsid w:val="00984127"/>
    <w:rsid w:val="009844C8"/>
    <w:rsid w:val="009847A5"/>
    <w:rsid w:val="0099016F"/>
    <w:rsid w:val="00992A62"/>
    <w:rsid w:val="00994B9C"/>
    <w:rsid w:val="00994D8E"/>
    <w:rsid w:val="0099733D"/>
    <w:rsid w:val="009A0716"/>
    <w:rsid w:val="009A1D5A"/>
    <w:rsid w:val="009A6DDF"/>
    <w:rsid w:val="009B51C7"/>
    <w:rsid w:val="009B571F"/>
    <w:rsid w:val="009B68D7"/>
    <w:rsid w:val="009C036D"/>
    <w:rsid w:val="009C04EE"/>
    <w:rsid w:val="009C1D74"/>
    <w:rsid w:val="009C7602"/>
    <w:rsid w:val="009D3084"/>
    <w:rsid w:val="009D37A9"/>
    <w:rsid w:val="009D45F5"/>
    <w:rsid w:val="009D5461"/>
    <w:rsid w:val="009E0086"/>
    <w:rsid w:val="009E2100"/>
    <w:rsid w:val="009E2364"/>
    <w:rsid w:val="009E3819"/>
    <w:rsid w:val="009E6AA5"/>
    <w:rsid w:val="009F3B96"/>
    <w:rsid w:val="009F681E"/>
    <w:rsid w:val="00A01772"/>
    <w:rsid w:val="00A024AB"/>
    <w:rsid w:val="00A02C0D"/>
    <w:rsid w:val="00A03FAE"/>
    <w:rsid w:val="00A05924"/>
    <w:rsid w:val="00A06606"/>
    <w:rsid w:val="00A06617"/>
    <w:rsid w:val="00A115F6"/>
    <w:rsid w:val="00A13FA4"/>
    <w:rsid w:val="00A1475E"/>
    <w:rsid w:val="00A15F82"/>
    <w:rsid w:val="00A22C92"/>
    <w:rsid w:val="00A24AE5"/>
    <w:rsid w:val="00A26712"/>
    <w:rsid w:val="00A305C1"/>
    <w:rsid w:val="00A31484"/>
    <w:rsid w:val="00A32F4E"/>
    <w:rsid w:val="00A37156"/>
    <w:rsid w:val="00A37181"/>
    <w:rsid w:val="00A37B79"/>
    <w:rsid w:val="00A47BB3"/>
    <w:rsid w:val="00A52D00"/>
    <w:rsid w:val="00A54D4C"/>
    <w:rsid w:val="00A56A76"/>
    <w:rsid w:val="00A57627"/>
    <w:rsid w:val="00A662BF"/>
    <w:rsid w:val="00A712EA"/>
    <w:rsid w:val="00A74E8E"/>
    <w:rsid w:val="00A76F3E"/>
    <w:rsid w:val="00A80F19"/>
    <w:rsid w:val="00A81213"/>
    <w:rsid w:val="00A8429F"/>
    <w:rsid w:val="00A91D59"/>
    <w:rsid w:val="00A92B58"/>
    <w:rsid w:val="00A92D8F"/>
    <w:rsid w:val="00A93AB6"/>
    <w:rsid w:val="00A9546F"/>
    <w:rsid w:val="00AA144D"/>
    <w:rsid w:val="00AA1EB3"/>
    <w:rsid w:val="00AA5D17"/>
    <w:rsid w:val="00AA687D"/>
    <w:rsid w:val="00AB090D"/>
    <w:rsid w:val="00AB0F13"/>
    <w:rsid w:val="00AB1214"/>
    <w:rsid w:val="00AB3267"/>
    <w:rsid w:val="00AB4622"/>
    <w:rsid w:val="00AB5A66"/>
    <w:rsid w:val="00AC2D07"/>
    <w:rsid w:val="00AC3F3B"/>
    <w:rsid w:val="00AC4E97"/>
    <w:rsid w:val="00AC78C5"/>
    <w:rsid w:val="00AD232E"/>
    <w:rsid w:val="00AD3292"/>
    <w:rsid w:val="00AD45BD"/>
    <w:rsid w:val="00AD4642"/>
    <w:rsid w:val="00AD648C"/>
    <w:rsid w:val="00AD7488"/>
    <w:rsid w:val="00AE4F8E"/>
    <w:rsid w:val="00AE6277"/>
    <w:rsid w:val="00AE6C48"/>
    <w:rsid w:val="00AF0C33"/>
    <w:rsid w:val="00AF0C93"/>
    <w:rsid w:val="00AF28F5"/>
    <w:rsid w:val="00B01949"/>
    <w:rsid w:val="00B0597F"/>
    <w:rsid w:val="00B068DD"/>
    <w:rsid w:val="00B106A1"/>
    <w:rsid w:val="00B1136E"/>
    <w:rsid w:val="00B118A8"/>
    <w:rsid w:val="00B121BA"/>
    <w:rsid w:val="00B122AE"/>
    <w:rsid w:val="00B13618"/>
    <w:rsid w:val="00B14F64"/>
    <w:rsid w:val="00B15A54"/>
    <w:rsid w:val="00B15BED"/>
    <w:rsid w:val="00B16697"/>
    <w:rsid w:val="00B20F43"/>
    <w:rsid w:val="00B24CB4"/>
    <w:rsid w:val="00B26C37"/>
    <w:rsid w:val="00B35AB1"/>
    <w:rsid w:val="00B374D7"/>
    <w:rsid w:val="00B43829"/>
    <w:rsid w:val="00B4508C"/>
    <w:rsid w:val="00B52C16"/>
    <w:rsid w:val="00B534A0"/>
    <w:rsid w:val="00B556FC"/>
    <w:rsid w:val="00B55CA6"/>
    <w:rsid w:val="00B572BF"/>
    <w:rsid w:val="00B6213B"/>
    <w:rsid w:val="00B65481"/>
    <w:rsid w:val="00B6699E"/>
    <w:rsid w:val="00B67BC9"/>
    <w:rsid w:val="00B7454F"/>
    <w:rsid w:val="00B77E97"/>
    <w:rsid w:val="00B81CE6"/>
    <w:rsid w:val="00B8672A"/>
    <w:rsid w:val="00B87AA0"/>
    <w:rsid w:val="00B90377"/>
    <w:rsid w:val="00B90645"/>
    <w:rsid w:val="00B915D4"/>
    <w:rsid w:val="00B939BE"/>
    <w:rsid w:val="00B9469F"/>
    <w:rsid w:val="00BA0E4E"/>
    <w:rsid w:val="00BA3A95"/>
    <w:rsid w:val="00BA3C8E"/>
    <w:rsid w:val="00BB317F"/>
    <w:rsid w:val="00BB346D"/>
    <w:rsid w:val="00BB446D"/>
    <w:rsid w:val="00BB6DA8"/>
    <w:rsid w:val="00BC200A"/>
    <w:rsid w:val="00BC5CA9"/>
    <w:rsid w:val="00BC69E6"/>
    <w:rsid w:val="00BD3294"/>
    <w:rsid w:val="00BD4A52"/>
    <w:rsid w:val="00BD592E"/>
    <w:rsid w:val="00BE2313"/>
    <w:rsid w:val="00BE54D9"/>
    <w:rsid w:val="00BE6F1A"/>
    <w:rsid w:val="00BF0CC3"/>
    <w:rsid w:val="00BF1FB2"/>
    <w:rsid w:val="00BF34D5"/>
    <w:rsid w:val="00BF4DA2"/>
    <w:rsid w:val="00C022D3"/>
    <w:rsid w:val="00C02601"/>
    <w:rsid w:val="00C04952"/>
    <w:rsid w:val="00C06542"/>
    <w:rsid w:val="00C07BAF"/>
    <w:rsid w:val="00C117EA"/>
    <w:rsid w:val="00C126C9"/>
    <w:rsid w:val="00C13D78"/>
    <w:rsid w:val="00C17A68"/>
    <w:rsid w:val="00C20812"/>
    <w:rsid w:val="00C21313"/>
    <w:rsid w:val="00C2381C"/>
    <w:rsid w:val="00C25CF7"/>
    <w:rsid w:val="00C3299F"/>
    <w:rsid w:val="00C414BB"/>
    <w:rsid w:val="00C41617"/>
    <w:rsid w:val="00C44881"/>
    <w:rsid w:val="00C550F9"/>
    <w:rsid w:val="00C553A7"/>
    <w:rsid w:val="00C555D1"/>
    <w:rsid w:val="00C559D3"/>
    <w:rsid w:val="00C56230"/>
    <w:rsid w:val="00C60E25"/>
    <w:rsid w:val="00C66FC9"/>
    <w:rsid w:val="00C74625"/>
    <w:rsid w:val="00C749CB"/>
    <w:rsid w:val="00C750C2"/>
    <w:rsid w:val="00C77B7A"/>
    <w:rsid w:val="00C81093"/>
    <w:rsid w:val="00C822F4"/>
    <w:rsid w:val="00C83CA3"/>
    <w:rsid w:val="00C83E51"/>
    <w:rsid w:val="00C91F8E"/>
    <w:rsid w:val="00C92476"/>
    <w:rsid w:val="00C927E4"/>
    <w:rsid w:val="00C92D15"/>
    <w:rsid w:val="00C93755"/>
    <w:rsid w:val="00C9455A"/>
    <w:rsid w:val="00C975CB"/>
    <w:rsid w:val="00CA3D9B"/>
    <w:rsid w:val="00CB560C"/>
    <w:rsid w:val="00CB63EF"/>
    <w:rsid w:val="00CB64EE"/>
    <w:rsid w:val="00CB67FE"/>
    <w:rsid w:val="00CC17F0"/>
    <w:rsid w:val="00CC1CD6"/>
    <w:rsid w:val="00CD36A5"/>
    <w:rsid w:val="00CD4AE0"/>
    <w:rsid w:val="00CD6386"/>
    <w:rsid w:val="00CD6529"/>
    <w:rsid w:val="00CD6583"/>
    <w:rsid w:val="00CD75F8"/>
    <w:rsid w:val="00CD7DA7"/>
    <w:rsid w:val="00CE1169"/>
    <w:rsid w:val="00CE2138"/>
    <w:rsid w:val="00CE7638"/>
    <w:rsid w:val="00CF23BF"/>
    <w:rsid w:val="00CF25E9"/>
    <w:rsid w:val="00CF3394"/>
    <w:rsid w:val="00CF33C4"/>
    <w:rsid w:val="00CF454C"/>
    <w:rsid w:val="00CF578C"/>
    <w:rsid w:val="00CF679D"/>
    <w:rsid w:val="00CF7823"/>
    <w:rsid w:val="00D06B67"/>
    <w:rsid w:val="00D12C37"/>
    <w:rsid w:val="00D12E0C"/>
    <w:rsid w:val="00D14256"/>
    <w:rsid w:val="00D15D00"/>
    <w:rsid w:val="00D21A15"/>
    <w:rsid w:val="00D22597"/>
    <w:rsid w:val="00D326E4"/>
    <w:rsid w:val="00D363FF"/>
    <w:rsid w:val="00D409E0"/>
    <w:rsid w:val="00D421A1"/>
    <w:rsid w:val="00D42FBE"/>
    <w:rsid w:val="00D47A13"/>
    <w:rsid w:val="00D50B31"/>
    <w:rsid w:val="00D51043"/>
    <w:rsid w:val="00D57CE0"/>
    <w:rsid w:val="00D61744"/>
    <w:rsid w:val="00D62E3E"/>
    <w:rsid w:val="00D63C6D"/>
    <w:rsid w:val="00D714F4"/>
    <w:rsid w:val="00D71559"/>
    <w:rsid w:val="00D72702"/>
    <w:rsid w:val="00D73F70"/>
    <w:rsid w:val="00D760C8"/>
    <w:rsid w:val="00D80FC1"/>
    <w:rsid w:val="00D8563F"/>
    <w:rsid w:val="00D91FF9"/>
    <w:rsid w:val="00D92876"/>
    <w:rsid w:val="00D9477C"/>
    <w:rsid w:val="00D9549B"/>
    <w:rsid w:val="00D9560C"/>
    <w:rsid w:val="00D97918"/>
    <w:rsid w:val="00DA44E0"/>
    <w:rsid w:val="00DA6842"/>
    <w:rsid w:val="00DB1EA2"/>
    <w:rsid w:val="00DC0CE7"/>
    <w:rsid w:val="00DC1FA5"/>
    <w:rsid w:val="00DC4720"/>
    <w:rsid w:val="00DD0567"/>
    <w:rsid w:val="00DD08E7"/>
    <w:rsid w:val="00DD1A0A"/>
    <w:rsid w:val="00DD78B0"/>
    <w:rsid w:val="00DD7CFF"/>
    <w:rsid w:val="00DE5736"/>
    <w:rsid w:val="00DE7E0C"/>
    <w:rsid w:val="00DF0F73"/>
    <w:rsid w:val="00DF1565"/>
    <w:rsid w:val="00DF3005"/>
    <w:rsid w:val="00DF7A6F"/>
    <w:rsid w:val="00E01F42"/>
    <w:rsid w:val="00E032CA"/>
    <w:rsid w:val="00E03B53"/>
    <w:rsid w:val="00E04DB3"/>
    <w:rsid w:val="00E05D29"/>
    <w:rsid w:val="00E067DE"/>
    <w:rsid w:val="00E10991"/>
    <w:rsid w:val="00E10A15"/>
    <w:rsid w:val="00E12F97"/>
    <w:rsid w:val="00E1392E"/>
    <w:rsid w:val="00E14B98"/>
    <w:rsid w:val="00E15452"/>
    <w:rsid w:val="00E16335"/>
    <w:rsid w:val="00E16A25"/>
    <w:rsid w:val="00E16C6F"/>
    <w:rsid w:val="00E17160"/>
    <w:rsid w:val="00E264D6"/>
    <w:rsid w:val="00E269B8"/>
    <w:rsid w:val="00E274AB"/>
    <w:rsid w:val="00E300E8"/>
    <w:rsid w:val="00E302E9"/>
    <w:rsid w:val="00E3067E"/>
    <w:rsid w:val="00E315DA"/>
    <w:rsid w:val="00E3211F"/>
    <w:rsid w:val="00E3397E"/>
    <w:rsid w:val="00E3676B"/>
    <w:rsid w:val="00E36981"/>
    <w:rsid w:val="00E36D8A"/>
    <w:rsid w:val="00E37392"/>
    <w:rsid w:val="00E40AA1"/>
    <w:rsid w:val="00E41126"/>
    <w:rsid w:val="00E42866"/>
    <w:rsid w:val="00E463D5"/>
    <w:rsid w:val="00E5373B"/>
    <w:rsid w:val="00E56444"/>
    <w:rsid w:val="00E57E0F"/>
    <w:rsid w:val="00E57FDB"/>
    <w:rsid w:val="00E62D75"/>
    <w:rsid w:val="00E63A5F"/>
    <w:rsid w:val="00E669DF"/>
    <w:rsid w:val="00E66A45"/>
    <w:rsid w:val="00E66DF0"/>
    <w:rsid w:val="00E67E70"/>
    <w:rsid w:val="00E71AC1"/>
    <w:rsid w:val="00E7443B"/>
    <w:rsid w:val="00E7505A"/>
    <w:rsid w:val="00E754DA"/>
    <w:rsid w:val="00E756DB"/>
    <w:rsid w:val="00E757A0"/>
    <w:rsid w:val="00E772FC"/>
    <w:rsid w:val="00E80872"/>
    <w:rsid w:val="00E813D1"/>
    <w:rsid w:val="00E84FAD"/>
    <w:rsid w:val="00E85651"/>
    <w:rsid w:val="00E92652"/>
    <w:rsid w:val="00E94E4C"/>
    <w:rsid w:val="00E95DBE"/>
    <w:rsid w:val="00E9602F"/>
    <w:rsid w:val="00E97EC6"/>
    <w:rsid w:val="00EA1874"/>
    <w:rsid w:val="00EB3BA6"/>
    <w:rsid w:val="00EC22A1"/>
    <w:rsid w:val="00EC4DC7"/>
    <w:rsid w:val="00EC67F1"/>
    <w:rsid w:val="00ED0048"/>
    <w:rsid w:val="00ED0508"/>
    <w:rsid w:val="00ED1547"/>
    <w:rsid w:val="00ED1FF9"/>
    <w:rsid w:val="00ED24F4"/>
    <w:rsid w:val="00ED297E"/>
    <w:rsid w:val="00ED342F"/>
    <w:rsid w:val="00ED3EB9"/>
    <w:rsid w:val="00ED4304"/>
    <w:rsid w:val="00ED7A70"/>
    <w:rsid w:val="00EE0715"/>
    <w:rsid w:val="00EE1502"/>
    <w:rsid w:val="00EE1733"/>
    <w:rsid w:val="00EE68AE"/>
    <w:rsid w:val="00EF2181"/>
    <w:rsid w:val="00EF435E"/>
    <w:rsid w:val="00EF4E09"/>
    <w:rsid w:val="00F01283"/>
    <w:rsid w:val="00F0223B"/>
    <w:rsid w:val="00F06D15"/>
    <w:rsid w:val="00F105BF"/>
    <w:rsid w:val="00F21B5E"/>
    <w:rsid w:val="00F2435E"/>
    <w:rsid w:val="00F24502"/>
    <w:rsid w:val="00F24E23"/>
    <w:rsid w:val="00F27C35"/>
    <w:rsid w:val="00F30C12"/>
    <w:rsid w:val="00F33E08"/>
    <w:rsid w:val="00F3485E"/>
    <w:rsid w:val="00F36012"/>
    <w:rsid w:val="00F4367A"/>
    <w:rsid w:val="00F46222"/>
    <w:rsid w:val="00F4622E"/>
    <w:rsid w:val="00F5046D"/>
    <w:rsid w:val="00F50AB8"/>
    <w:rsid w:val="00F51570"/>
    <w:rsid w:val="00F52202"/>
    <w:rsid w:val="00F53AE1"/>
    <w:rsid w:val="00F53C71"/>
    <w:rsid w:val="00F53FFC"/>
    <w:rsid w:val="00F567C0"/>
    <w:rsid w:val="00F575F6"/>
    <w:rsid w:val="00F636B2"/>
    <w:rsid w:val="00F63B48"/>
    <w:rsid w:val="00F63FA8"/>
    <w:rsid w:val="00F709C6"/>
    <w:rsid w:val="00F72148"/>
    <w:rsid w:val="00F73332"/>
    <w:rsid w:val="00F7606D"/>
    <w:rsid w:val="00F76AC9"/>
    <w:rsid w:val="00F829D2"/>
    <w:rsid w:val="00F84572"/>
    <w:rsid w:val="00F84B04"/>
    <w:rsid w:val="00F92B12"/>
    <w:rsid w:val="00F96064"/>
    <w:rsid w:val="00F977B9"/>
    <w:rsid w:val="00F97869"/>
    <w:rsid w:val="00FA099E"/>
    <w:rsid w:val="00FA5412"/>
    <w:rsid w:val="00FA5A91"/>
    <w:rsid w:val="00FB0280"/>
    <w:rsid w:val="00FB0F60"/>
    <w:rsid w:val="00FB10A7"/>
    <w:rsid w:val="00FB26B4"/>
    <w:rsid w:val="00FC19EA"/>
    <w:rsid w:val="00FC3426"/>
    <w:rsid w:val="00FC4017"/>
    <w:rsid w:val="00FC76AC"/>
    <w:rsid w:val="00FD087E"/>
    <w:rsid w:val="00FD3D07"/>
    <w:rsid w:val="00FE01A4"/>
    <w:rsid w:val="00FF49E5"/>
    <w:rsid w:val="00FF5A85"/>
    <w:rsid w:val="00FF6352"/>
    <w:rsid w:val="00FF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C0A9EF5"/>
  <w15:docId w15:val="{8D7C9E23-800A-4E63-8E04-CE9AE33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07EC6"/>
  </w:style>
  <w:style w:type="paragraph" w:customStyle="1" w:styleId="CharChar1CharCharCharCharCharCharChar1">
    <w:name w:val="Char Char1 Char Char Char Char Char Char Char1"/>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3"/>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5"/>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 w:type="paragraph" w:styleId="Revision">
    <w:name w:val="Revision"/>
    <w:hidden/>
    <w:uiPriority w:val="99"/>
    <w:semiHidden/>
    <w:rsid w:val="000B6E6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ourtney@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2177-1778-439A-9288-1BE39B8A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DF48D092</Template>
  <TotalTime>2</TotalTime>
  <Pages>4</Pages>
  <Words>1291</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8572</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cp:lastModifiedBy>COURTNEY Alice</cp:lastModifiedBy>
  <cp:revision>4</cp:revision>
  <cp:lastPrinted>2018-11-05T12:46:00Z</cp:lastPrinted>
  <dcterms:created xsi:type="dcterms:W3CDTF">2022-06-23T16:36:00Z</dcterms:created>
  <dcterms:modified xsi:type="dcterms:W3CDTF">2022-06-24T09:42:00Z</dcterms:modified>
</cp:coreProperties>
</file>